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F69" w:rsidRDefault="003E7F69" w:rsidP="003E7F69">
      <w:pPr>
        <w:spacing w:before="240"/>
        <w:jc w:val="both"/>
        <w:rPr>
          <w:rFonts w:ascii="TH SarabunPSK" w:hAnsi="TH SarabunPSK" w:cs="TH SarabunPSK"/>
          <w:color w:val="FF0000"/>
          <w:sz w:val="32"/>
        </w:rPr>
      </w:pPr>
      <w:r>
        <w:rPr>
          <w:rFonts w:ascii="TH SarabunPSK" w:hAnsi="TH SarabunPSK" w:cs="TH SarabunPSK"/>
          <w:noProof/>
          <w:color w:val="FF0000"/>
          <w:sz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961390" cy="1080135"/>
            <wp:effectExtent l="19050" t="0" r="0" b="0"/>
            <wp:wrapTight wrapText="bothSides">
              <wp:wrapPolygon edited="0">
                <wp:start x="-428" y="0"/>
                <wp:lineTo x="-428" y="21333"/>
                <wp:lineTo x="21400" y="21333"/>
                <wp:lineTo x="21400" y="0"/>
                <wp:lineTo x="-428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7F69" w:rsidRDefault="003E7F69" w:rsidP="003E7F69">
      <w:pPr>
        <w:jc w:val="center"/>
        <w:rPr>
          <w:rFonts w:ascii="TH SarabunPSK" w:hAnsi="TH SarabunPSK" w:cs="TH SarabunPSK"/>
          <w:color w:val="FF0000"/>
          <w:sz w:val="32"/>
        </w:rPr>
      </w:pPr>
    </w:p>
    <w:p w:rsidR="003E7F69" w:rsidRDefault="003E7F69" w:rsidP="003E7F69">
      <w:pPr>
        <w:jc w:val="center"/>
        <w:rPr>
          <w:rFonts w:ascii="TH SarabunPSK" w:hAnsi="TH SarabunPSK" w:cs="TH SarabunPSK"/>
          <w:color w:val="FF0000"/>
          <w:sz w:val="32"/>
        </w:rPr>
      </w:pPr>
    </w:p>
    <w:p w:rsidR="003E7F69" w:rsidRDefault="003E7F69" w:rsidP="003E7F69">
      <w:pPr>
        <w:jc w:val="center"/>
        <w:rPr>
          <w:rFonts w:ascii="TH SarabunPSK" w:hAnsi="TH SarabunPSK" w:cs="TH SarabunPSK"/>
          <w:color w:val="FF0000"/>
          <w:sz w:val="32"/>
        </w:rPr>
      </w:pPr>
    </w:p>
    <w:p w:rsidR="003E7F69" w:rsidRPr="000E5FCB" w:rsidRDefault="003E7F69" w:rsidP="003E7F6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E5FCB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ศูนย์พัฒนาเด็กเล็กบ้าน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พัทธ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สีมา</w:t>
      </w:r>
    </w:p>
    <w:p w:rsidR="003E7F69" w:rsidRDefault="003E7F69" w:rsidP="003E7F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E5FCB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ผลการเปิดซองสอบราคาจ้าง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เหมาจัดทำอาหารกลางวัน</w:t>
      </w:r>
    </w:p>
    <w:p w:rsidR="003E7F69" w:rsidRPr="000E5FCB" w:rsidRDefault="003E7F69" w:rsidP="003E7F6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ตามโครงการจัดหาอาหารกลางวัน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ศพด.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พัทธ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สีมา</w:t>
      </w:r>
    </w:p>
    <w:p w:rsidR="003E7F69" w:rsidRDefault="003E7F69" w:rsidP="003E7F69">
      <w:pPr>
        <w:jc w:val="center"/>
        <w:rPr>
          <w:rFonts w:ascii="TH SarabunPSK" w:hAnsi="TH SarabunPSK" w:cs="TH SarabunPSK"/>
          <w:sz w:val="32"/>
        </w:rPr>
      </w:pPr>
      <w:r w:rsidRPr="00AE560A">
        <w:rPr>
          <w:rFonts w:ascii="TH SarabunPSK" w:hAnsi="TH SarabunPSK" w:cs="TH SarabunPSK"/>
          <w:sz w:val="32"/>
        </w:rPr>
        <w:t>.....................</w:t>
      </w:r>
      <w:r>
        <w:rPr>
          <w:rFonts w:ascii="TH SarabunPSK" w:hAnsi="TH SarabunPSK" w:cs="TH SarabunPSK"/>
          <w:sz w:val="32"/>
        </w:rPr>
        <w:t>...........</w:t>
      </w:r>
      <w:r w:rsidRPr="00AE560A">
        <w:rPr>
          <w:rFonts w:ascii="TH SarabunPSK" w:hAnsi="TH SarabunPSK" w:cs="TH SarabunPSK"/>
          <w:sz w:val="32"/>
        </w:rPr>
        <w:t>....................</w:t>
      </w:r>
    </w:p>
    <w:p w:rsidR="003E7F69" w:rsidRPr="00AE560A" w:rsidRDefault="003E7F69" w:rsidP="003E7F69">
      <w:pPr>
        <w:jc w:val="center"/>
        <w:rPr>
          <w:rFonts w:ascii="TH SarabunPSK" w:hAnsi="TH SarabunPSK" w:cs="TH SarabunPSK"/>
          <w:sz w:val="32"/>
        </w:rPr>
      </w:pPr>
    </w:p>
    <w:p w:rsidR="003E7F69" w:rsidRPr="00704B7B" w:rsidRDefault="003E7F69" w:rsidP="003E7F69">
      <w:pPr>
        <w:ind w:firstLine="992"/>
        <w:jc w:val="thaiDistribute"/>
        <w:rPr>
          <w:rFonts w:ascii="TH SarabunIT๙" w:hAnsi="TH SarabunIT๙" w:cs="TH SarabunIT๙"/>
          <w:sz w:val="32"/>
          <w:cs/>
        </w:rPr>
      </w:pPr>
      <w:r w:rsidRPr="00AE560A">
        <w:rPr>
          <w:rFonts w:ascii="TH SarabunPSK" w:hAnsi="TH SarabunPSK" w:cs="TH SarabunPSK"/>
          <w:sz w:val="32"/>
        </w:rPr>
        <w:tab/>
      </w:r>
      <w:r w:rsidRPr="00704B7B">
        <w:rPr>
          <w:rFonts w:ascii="TH SarabunIT๙" w:hAnsi="TH SarabunIT๙" w:cs="TH SarabunIT๙"/>
          <w:sz w:val="32"/>
          <w:cs/>
        </w:rPr>
        <w:t xml:space="preserve">ตามที่  </w:t>
      </w:r>
      <w:r>
        <w:rPr>
          <w:rFonts w:ascii="TH SarabunIT๙" w:hAnsi="TH SarabunIT๙" w:cs="TH SarabunIT๙" w:hint="cs"/>
          <w:sz w:val="32"/>
          <w:cs/>
        </w:rPr>
        <w:t>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cs/>
        </w:rPr>
        <w:t>พัทธ</w:t>
      </w:r>
      <w:proofErr w:type="spellEnd"/>
      <w:r>
        <w:rPr>
          <w:rFonts w:ascii="TH SarabunIT๙" w:hAnsi="TH SarabunIT๙" w:cs="TH SarabunIT๙" w:hint="cs"/>
          <w:sz w:val="32"/>
          <w:cs/>
        </w:rPr>
        <w:t>สีมา</w:t>
      </w:r>
      <w:r w:rsidRPr="00704B7B">
        <w:rPr>
          <w:rFonts w:ascii="TH SarabunIT๙" w:hAnsi="TH SarabunIT๙" w:cs="TH SarabunIT๙"/>
          <w:sz w:val="32"/>
          <w:cs/>
        </w:rPr>
        <w:t xml:space="preserve">  ได้ประกาศสอบราคา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</w:t>
      </w:r>
      <w:r w:rsidRPr="00487CED">
        <w:rPr>
          <w:rFonts w:ascii="TH SarabunIT๙" w:hAnsi="TH SarabunIT๙" w:cs="TH SarabunIT๙" w:hint="cs"/>
          <w:u w:val="dotted"/>
          <w:cs/>
        </w:rPr>
        <w:t>โครงการจัดหาอาหารกลางวัน</w:t>
      </w:r>
      <w:r>
        <w:rPr>
          <w:rFonts w:ascii="TH SarabunIT๙" w:hAnsi="TH SarabunIT๙" w:cs="TH SarabunIT๙" w:hint="cs"/>
          <w:u w:val="dotted"/>
          <w:cs/>
        </w:rPr>
        <w:t xml:space="preserve"> ศูนย์พัฒนาเด็กเล็กบ้าน</w:t>
      </w:r>
      <w:proofErr w:type="spellStart"/>
      <w:r>
        <w:rPr>
          <w:rFonts w:ascii="TH SarabunIT๙" w:hAnsi="TH SarabunIT๙" w:cs="TH SarabunIT๙" w:hint="cs"/>
          <w:u w:val="dotted"/>
          <w:cs/>
        </w:rPr>
        <w:t>พัทธ</w:t>
      </w:r>
      <w:proofErr w:type="spellEnd"/>
      <w:r>
        <w:rPr>
          <w:rFonts w:ascii="TH SarabunIT๙" w:hAnsi="TH SarabunIT๙" w:cs="TH SarabunIT๙" w:hint="cs"/>
          <w:u w:val="dotted"/>
          <w:cs/>
        </w:rPr>
        <w:t>สีมา</w:t>
      </w:r>
      <w:r w:rsidRPr="00487CED">
        <w:rPr>
          <w:rFonts w:ascii="TH SarabunIT๙" w:hAnsi="TH SarabunIT๙" w:cs="TH SarabunIT๙" w:hint="cs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ตามเอกสารสอบราคาจ้าง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เลขที่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u w:val="dotted"/>
          <w:cs/>
        </w:rPr>
        <w:t>๑</w:t>
      </w:r>
      <w:r w:rsidRPr="00704B7B">
        <w:rPr>
          <w:rFonts w:ascii="TH SarabunIT๙" w:hAnsi="TH SarabunIT๙" w:cs="TH SarabunIT๙"/>
          <w:sz w:val="32"/>
          <w:u w:val="dotted"/>
          <w:cs/>
        </w:rPr>
        <w:t>/๒๕๕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๗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๒๑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>เมษายน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u w:val="dotted"/>
          <w:cs/>
        </w:rPr>
        <w:t>๗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 w:rsidRPr="00704B7B">
        <w:rPr>
          <w:rFonts w:ascii="TH SarabunIT๙" w:hAnsi="TH SarabunIT๙" w:cs="TH SarabunIT๙"/>
          <w:sz w:val="32"/>
          <w:cs/>
        </w:rPr>
        <w:t>กำหนดรับซองในวันที่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>๒๑ เมษายน</w:t>
      </w:r>
      <w:r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u w:val="dotted"/>
          <w:cs/>
        </w:rPr>
        <w:t>๒๕๕</w:t>
      </w:r>
      <w:r>
        <w:rPr>
          <w:rFonts w:ascii="TH SarabunIT๙" w:hAnsi="TH SarabunIT๙" w:cs="TH SarabunIT๙" w:hint="cs"/>
          <w:sz w:val="32"/>
          <w:u w:val="dotted"/>
          <w:cs/>
        </w:rPr>
        <w:t>๗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ถึงวันที่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>๒</w:t>
      </w:r>
      <w:r>
        <w:rPr>
          <w:rFonts w:ascii="TH SarabunIT๙" w:hAnsi="TH SarabunIT๙" w:cs="TH SarabunIT๙"/>
          <w:sz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u w:val="dotted"/>
          <w:cs/>
        </w:rPr>
        <w:t>พฤษภาคม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u w:val="dotted"/>
          <w:cs/>
        </w:rPr>
        <w:t>๗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ระหว่างเวลา</w:t>
      </w:r>
      <w:r>
        <w:rPr>
          <w:rFonts w:ascii="TH SarabunIT๙" w:hAnsi="TH SarabunIT๙" w:cs="TH SarabunIT๙"/>
          <w:sz w:val="32"/>
          <w:u w:val="dotted"/>
          <w:cs/>
        </w:rPr>
        <w:t xml:space="preserve"> ๐๘.๓๐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น. </w:t>
      </w:r>
      <w:r w:rsidRPr="00704B7B">
        <w:rPr>
          <w:rFonts w:ascii="TH SarabunIT๙" w:hAnsi="TH SarabunIT๙" w:cs="TH SarabunIT๙"/>
          <w:sz w:val="32"/>
          <w:cs/>
        </w:rPr>
        <w:t>ถึงเวลา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๑๖.๓๐  น.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(ในวันและเวลาราชการ)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cs/>
        </w:rPr>
        <w:t xml:space="preserve"> ณ </w:t>
      </w:r>
      <w:r>
        <w:rPr>
          <w:rFonts w:ascii="TH SarabunIT๙" w:hAnsi="TH SarabunIT๙" w:cs="TH SarabunIT๙" w:hint="cs"/>
          <w:sz w:val="32"/>
          <w:cs/>
        </w:rPr>
        <w:t>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cs/>
        </w:rPr>
        <w:t>พัทธ</w:t>
      </w:r>
      <w:proofErr w:type="spellEnd"/>
      <w:r>
        <w:rPr>
          <w:rFonts w:ascii="TH SarabunIT๙" w:hAnsi="TH SarabunIT๙" w:cs="TH SarabunIT๙" w:hint="cs"/>
          <w:sz w:val="32"/>
          <w:cs/>
        </w:rPr>
        <w:t>สีมา</w:t>
      </w:r>
      <w:r w:rsidRPr="00704B7B">
        <w:rPr>
          <w:rFonts w:ascii="TH SarabunIT๙" w:hAnsi="TH SarabunIT๙" w:cs="TH SarabunIT๙"/>
          <w:sz w:val="32"/>
          <w:cs/>
        </w:rPr>
        <w:t xml:space="preserve"> องค์การบริหารส่วนตำบลท่าซอม  และวันที่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u w:val="dotted"/>
          <w:cs/>
        </w:rPr>
        <w:t>๖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>พฤษภาคม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๗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ระหว่างเวลา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0๘</w:t>
      </w:r>
      <w:r w:rsidRPr="00704B7B">
        <w:rPr>
          <w:rFonts w:ascii="TH SarabunIT๙" w:hAnsi="TH SarabunIT๙" w:cs="TH SarabunIT๙"/>
          <w:sz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u w:val="dotted"/>
          <w:cs/>
        </w:rPr>
        <w:t>๓</w:t>
      </w:r>
      <w:r w:rsidRPr="00704B7B">
        <w:rPr>
          <w:rFonts w:ascii="TH SarabunIT๙" w:hAnsi="TH SarabunIT๙" w:cs="TH SarabunIT๙"/>
          <w:sz w:val="32"/>
          <w:u w:val="dotted"/>
          <w:cs/>
        </w:rPr>
        <w:t>๐  น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. </w:t>
      </w:r>
      <w:r w:rsidRPr="00704B7B">
        <w:rPr>
          <w:rFonts w:ascii="TH SarabunIT๙" w:hAnsi="TH SarabunIT๙" w:cs="TH SarabunIT๙"/>
          <w:sz w:val="32"/>
          <w:cs/>
        </w:rPr>
        <w:t>ถึงเวลา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1๖</w:t>
      </w:r>
      <w:r w:rsidRPr="00704B7B">
        <w:rPr>
          <w:rFonts w:ascii="TH SarabunIT๙" w:hAnsi="TH SarabunIT๙" w:cs="TH SarabunIT๙"/>
          <w:sz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u w:val="dotted"/>
          <w:cs/>
        </w:rPr>
        <w:t>๓</w:t>
      </w:r>
      <w:r w:rsidRPr="00704B7B">
        <w:rPr>
          <w:rFonts w:ascii="TH SarabunIT๙" w:hAnsi="TH SarabunIT๙" w:cs="TH SarabunIT๙"/>
          <w:sz w:val="32"/>
          <w:u w:val="dotted"/>
          <w:cs/>
        </w:rPr>
        <w:t>๐  น.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 xml:space="preserve">                 </w:t>
      </w:r>
      <w:r w:rsidRPr="00704B7B">
        <w:rPr>
          <w:rFonts w:ascii="TH SarabunIT๙" w:hAnsi="TH SarabunIT๙" w:cs="TH SarabunIT๙"/>
          <w:sz w:val="32"/>
          <w:cs/>
        </w:rPr>
        <w:t>ณ  ศูนย์รวมข้อมูลข่าวสารการซื้อหรือการจ้าง</w:t>
      </w:r>
      <w:r w:rsidRPr="00B75D33">
        <w:rPr>
          <w:rFonts w:ascii="TH SarabunIT๙" w:hAnsi="TH SarabunIT๙" w:cs="TH SarabunIT๙"/>
          <w:spacing w:val="16"/>
          <w:sz w:val="32"/>
          <w:cs/>
        </w:rPr>
        <w:t>ขององค์กรปกครองส่วนท้องถิ่น</w:t>
      </w:r>
      <w:r w:rsidRPr="00B75D33">
        <w:rPr>
          <w:rFonts w:ascii="TH SarabunIT๙" w:hAnsi="TH SarabunIT๙" w:cs="TH SarabunIT๙"/>
          <w:sz w:val="32"/>
          <w:cs/>
        </w:rPr>
        <w:t>ระดับอำเภอ</w:t>
      </w:r>
      <w:r>
        <w:rPr>
          <w:rFonts w:ascii="TH SarabunIT๙" w:hAnsi="TH SarabunIT๙" w:cs="TH SarabunIT๙" w:hint="cs"/>
          <w:sz w:val="32"/>
          <w:cs/>
        </w:rPr>
        <w:t xml:space="preserve">              </w:t>
      </w:r>
      <w:r w:rsidRPr="00B75D33">
        <w:rPr>
          <w:rFonts w:ascii="TH SarabunIT๙" w:hAnsi="TH SarabunIT๙" w:cs="TH SarabunIT๙"/>
          <w:sz w:val="32"/>
          <w:cs/>
        </w:rPr>
        <w:t>(ที่ว่าการอำเภอหัวไทร) อำเภอหัวไทร จังหวัดนครศรีธรรมราช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และ</w:t>
      </w:r>
      <w:r w:rsidRPr="00704B7B">
        <w:rPr>
          <w:rFonts w:ascii="TH SarabunIT๙" w:hAnsi="TH SarabunIT๙" w:cs="TH SarabunIT๙"/>
          <w:sz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cs/>
        </w:rPr>
        <w:t>สอบ</w:t>
      </w:r>
      <w:r w:rsidRPr="00704B7B">
        <w:rPr>
          <w:rFonts w:ascii="TH SarabunIT๙" w:hAnsi="TH SarabunIT๙" w:cs="TH SarabunIT๙"/>
          <w:sz w:val="32"/>
          <w:cs/>
        </w:rPr>
        <w:t>ราคาในวันที่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๗ </w:t>
      </w:r>
      <w:r>
        <w:rPr>
          <w:rFonts w:ascii="TH SarabunIT๙" w:hAnsi="TH SarabunIT๙" w:cs="TH SarabunIT๙"/>
          <w:sz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u w:val="dotted"/>
          <w:cs/>
        </w:rPr>
        <w:t>พฤษภาคม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u w:val="dotted"/>
          <w:cs/>
        </w:rPr>
        <w:t>๗</w:t>
      </w:r>
      <w:r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ตั้งแต่เวลา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๑๐.๐๐  น.   </w:t>
      </w:r>
      <w:r w:rsidRPr="00704B7B">
        <w:rPr>
          <w:rFonts w:ascii="TH SarabunIT๙" w:hAnsi="TH SarabunIT๙" w:cs="TH SarabunIT๙"/>
          <w:sz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cs/>
        </w:rPr>
        <w:t xml:space="preserve">  </w:t>
      </w:r>
      <w:r w:rsidRPr="00704B7B">
        <w:rPr>
          <w:rFonts w:ascii="TH SarabunIT๙" w:hAnsi="TH SarabunIT๙" w:cs="TH SarabunIT๙"/>
          <w:sz w:val="32"/>
          <w:cs/>
        </w:rPr>
        <w:t>มีผู้มายื่นซองเสนอราคา  จำนวน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u w:val="dotted"/>
          <w:cs/>
        </w:rPr>
        <w:t xml:space="preserve"> ๑</w:t>
      </w:r>
      <w:r w:rsidRPr="00704B7B">
        <w:rPr>
          <w:rFonts w:ascii="TH SarabunIT๙" w:hAnsi="TH SarabunIT๙" w:cs="TH SarabunIT๙"/>
          <w:sz w:val="32"/>
          <w:u w:val="dotted"/>
          <w:cs/>
        </w:rPr>
        <w:t xml:space="preserve">    </w:t>
      </w:r>
      <w:r w:rsidRPr="00704B7B">
        <w:rPr>
          <w:rFonts w:ascii="TH SarabunIT๙" w:hAnsi="TH SarabunIT๙" w:cs="TH SarabunIT๙"/>
          <w:sz w:val="32"/>
          <w:cs/>
        </w:rPr>
        <w:t xml:space="preserve">ราย  ผลปรากฏดังนี้ </w:t>
      </w:r>
    </w:p>
    <w:p w:rsidR="003E7F69" w:rsidRPr="00704B7B" w:rsidRDefault="003E7F69" w:rsidP="003E7F69">
      <w:pPr>
        <w:pStyle w:val="a3"/>
        <w:rPr>
          <w:rFonts w:ascii="TH SarabunIT๙" w:hAnsi="TH SarabunIT๙" w:cs="TH SarabunIT๙"/>
        </w:rPr>
      </w:pPr>
      <w:r w:rsidRPr="00704B7B">
        <w:rPr>
          <w:rFonts w:ascii="TH SarabunIT๙" w:hAnsi="TH SarabunIT๙" w:cs="TH SarabunIT๙"/>
        </w:rPr>
        <w:tab/>
      </w:r>
    </w:p>
    <w:tbl>
      <w:tblPr>
        <w:tblW w:w="92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109"/>
        <w:gridCol w:w="1701"/>
        <w:gridCol w:w="1276"/>
        <w:gridCol w:w="1134"/>
        <w:gridCol w:w="1134"/>
      </w:tblGrid>
      <w:tr w:rsidR="003E7F69" w:rsidRPr="00704B7B" w:rsidTr="0002796A">
        <w:tc>
          <w:tcPr>
            <w:tcW w:w="851" w:type="dxa"/>
            <w:vAlign w:val="center"/>
          </w:tcPr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04B7B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109" w:type="dxa"/>
            <w:vAlign w:val="center"/>
          </w:tcPr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704B7B">
              <w:rPr>
                <w:rFonts w:ascii="TH SarabunIT๙" w:hAnsi="TH SarabunIT๙" w:cs="TH SarabunIT๙"/>
                <w:cs/>
              </w:rPr>
              <w:t>ชื่อผู้เสนอราคา</w:t>
            </w:r>
          </w:p>
        </w:tc>
        <w:tc>
          <w:tcPr>
            <w:tcW w:w="1701" w:type="dxa"/>
            <w:vAlign w:val="center"/>
          </w:tcPr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04B7B">
              <w:rPr>
                <w:rFonts w:ascii="TH SarabunIT๙" w:hAnsi="TH SarabunIT๙" w:cs="TH SarabunIT๙"/>
                <w:cs/>
              </w:rPr>
              <w:t>วงเงิน</w:t>
            </w:r>
          </w:p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04B7B">
              <w:rPr>
                <w:rFonts w:ascii="TH SarabunIT๙" w:hAnsi="TH SarabunIT๙" w:cs="TH SarabunIT๙"/>
              </w:rPr>
              <w:t>(</w:t>
            </w:r>
            <w:r w:rsidRPr="00704B7B">
              <w:rPr>
                <w:rFonts w:ascii="TH SarabunIT๙" w:hAnsi="TH SarabunIT๙" w:cs="TH SarabunIT๙"/>
                <w:cs/>
              </w:rPr>
              <w:t>บาท</w:t>
            </w:r>
            <w:r w:rsidRPr="00704B7B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276" w:type="dxa"/>
            <w:vAlign w:val="center"/>
          </w:tcPr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04B7B">
              <w:rPr>
                <w:rFonts w:ascii="TH SarabunIT๙" w:hAnsi="TH SarabunIT๙" w:cs="TH SarabunIT๙"/>
                <w:cs/>
              </w:rPr>
              <w:t>กำหนด</w:t>
            </w:r>
          </w:p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04B7B">
              <w:rPr>
                <w:rFonts w:ascii="TH SarabunIT๙" w:hAnsi="TH SarabunIT๙" w:cs="TH SarabunIT๙"/>
                <w:cs/>
              </w:rPr>
              <w:t xml:space="preserve">ส่งมอบ </w:t>
            </w:r>
            <w:r w:rsidRPr="00704B7B">
              <w:rPr>
                <w:rFonts w:ascii="TH SarabunIT๙" w:hAnsi="TH SarabunIT๙" w:cs="TH SarabunIT๙"/>
              </w:rPr>
              <w:t>(</w:t>
            </w:r>
            <w:r w:rsidRPr="00704B7B">
              <w:rPr>
                <w:rFonts w:ascii="TH SarabunIT๙" w:hAnsi="TH SarabunIT๙" w:cs="TH SarabunIT๙"/>
                <w:cs/>
              </w:rPr>
              <w:t>วัน</w:t>
            </w:r>
            <w:r w:rsidRPr="00704B7B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vAlign w:val="center"/>
          </w:tcPr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704B7B">
              <w:rPr>
                <w:rFonts w:ascii="TH SarabunIT๙" w:hAnsi="TH SarabunIT๙" w:cs="TH SarabunIT๙"/>
                <w:cs/>
              </w:rPr>
              <w:t xml:space="preserve">กำหนดยืนราคา </w:t>
            </w:r>
            <w:r w:rsidRPr="00704B7B">
              <w:rPr>
                <w:rFonts w:ascii="TH SarabunIT๙" w:hAnsi="TH SarabunIT๙" w:cs="TH SarabunIT๙"/>
              </w:rPr>
              <w:t>(</w:t>
            </w:r>
            <w:r w:rsidRPr="00704B7B">
              <w:rPr>
                <w:rFonts w:ascii="TH SarabunIT๙" w:hAnsi="TH SarabunIT๙" w:cs="TH SarabunIT๙"/>
                <w:cs/>
              </w:rPr>
              <w:t>วัน)</w:t>
            </w:r>
          </w:p>
        </w:tc>
        <w:tc>
          <w:tcPr>
            <w:tcW w:w="1134" w:type="dxa"/>
            <w:vAlign w:val="center"/>
          </w:tcPr>
          <w:p w:rsidR="003E7F69" w:rsidRPr="00704B7B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04B7B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3E7F69" w:rsidRPr="00704B7B" w:rsidTr="0002796A">
        <w:tc>
          <w:tcPr>
            <w:tcW w:w="851" w:type="dxa"/>
          </w:tcPr>
          <w:p w:rsidR="003E7F69" w:rsidRPr="002104E4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3109" w:type="dxa"/>
          </w:tcPr>
          <w:p w:rsidR="003E7F69" w:rsidRPr="002104E4" w:rsidRDefault="003E7F69" w:rsidP="0002796A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นางสาววารี   ทอง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เพ็ชร์</w:t>
            </w:r>
            <w:proofErr w:type="spellEnd"/>
            <w:r w:rsidRPr="002104E4">
              <w:rPr>
                <w:rFonts w:ascii="TH SarabunIT๙" w:hAnsi="TH SarabunIT๙" w:cs="TH SarabunIT๙" w:hint="cs"/>
                <w:cs/>
              </w:rPr>
              <w:tab/>
            </w:r>
          </w:p>
        </w:tc>
        <w:tc>
          <w:tcPr>
            <w:tcW w:w="1701" w:type="dxa"/>
          </w:tcPr>
          <w:p w:rsidR="003E7F69" w:rsidRPr="002104E4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๑๐๕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๓๐๐</w:t>
            </w:r>
          </w:p>
        </w:tc>
        <w:tc>
          <w:tcPr>
            <w:tcW w:w="1276" w:type="dxa"/>
          </w:tcPr>
          <w:p w:rsidR="003E7F69" w:rsidRPr="002104E4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๑๑๗</w:t>
            </w:r>
          </w:p>
        </w:tc>
        <w:tc>
          <w:tcPr>
            <w:tcW w:w="1134" w:type="dxa"/>
          </w:tcPr>
          <w:p w:rsidR="003E7F69" w:rsidRPr="002104E4" w:rsidRDefault="003E7F69" w:rsidP="0002796A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๑๒๐</w:t>
            </w:r>
          </w:p>
        </w:tc>
        <w:tc>
          <w:tcPr>
            <w:tcW w:w="1134" w:type="dxa"/>
          </w:tcPr>
          <w:p w:rsidR="003E7F69" w:rsidRPr="002104E4" w:rsidRDefault="003E7F69" w:rsidP="0002796A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</w:tr>
    </w:tbl>
    <w:p w:rsidR="003E7F69" w:rsidRPr="006C3DC6" w:rsidRDefault="003E7F69" w:rsidP="003E7F69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3E7F69" w:rsidRPr="00704B7B" w:rsidRDefault="003E7F69" w:rsidP="003E7F69">
      <w:pPr>
        <w:pStyle w:val="a3"/>
        <w:jc w:val="thaiDistribute"/>
        <w:rPr>
          <w:rFonts w:ascii="TH SarabunIT๙" w:hAnsi="TH SarabunIT๙" w:cs="TH SarabunIT๙"/>
        </w:rPr>
      </w:pPr>
      <w:r w:rsidRPr="00704B7B">
        <w:rPr>
          <w:rFonts w:ascii="TH SarabunIT๙" w:hAnsi="TH SarabunIT๙" w:cs="TH SarabunIT๙"/>
        </w:rPr>
        <w:tab/>
      </w:r>
      <w:r w:rsidRPr="00704B7B">
        <w:rPr>
          <w:rFonts w:ascii="TH SarabunIT๙" w:hAnsi="TH SarabunIT๙" w:cs="TH SarabunIT๙"/>
        </w:rPr>
        <w:tab/>
      </w:r>
      <w:r w:rsidRPr="00704B7B">
        <w:rPr>
          <w:rFonts w:ascii="TH SarabunIT๙" w:hAnsi="TH SarabunIT๙" w:cs="TH SarabunIT๙"/>
          <w:cs/>
        </w:rPr>
        <w:t>ผลการพิจารณาของคณะกรรมการเปิดซองสอบราคา มีดังนี้</w:t>
      </w:r>
      <w:r w:rsidRPr="00860FB9"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นางสาววารี   ทอง</w:t>
      </w:r>
      <w:proofErr w:type="spellStart"/>
      <w:r>
        <w:rPr>
          <w:rFonts w:ascii="TH SarabunIT๙" w:hAnsi="TH SarabunIT๙" w:cs="TH SarabunIT๙" w:hint="cs"/>
          <w:u w:val="dotted"/>
          <w:cs/>
        </w:rPr>
        <w:t>เพ็ชร์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  </w:t>
      </w:r>
      <w:r w:rsidRPr="00704B7B">
        <w:rPr>
          <w:rFonts w:ascii="TH SarabunIT๙" w:hAnsi="TH SarabunIT๙" w:cs="TH SarabunIT๙"/>
          <w:cs/>
        </w:rPr>
        <w:t>เป็นผู้ที่เสนอราคาต่ำสุดและอยู่ภายในวงเงินงบประมาณที่ตั้งไว้</w:t>
      </w:r>
      <w:r>
        <w:rPr>
          <w:rFonts w:ascii="TH SarabunIT๙" w:hAnsi="TH SarabunIT๙" w:cs="TH SarabunIT๙"/>
        </w:rPr>
        <w:t xml:space="preserve"> </w:t>
      </w:r>
      <w:r w:rsidRPr="00704B7B">
        <w:rPr>
          <w:rFonts w:ascii="TH SarabunIT๙" w:hAnsi="TH SarabunIT๙" w:cs="TH SarabunIT๙"/>
          <w:cs/>
        </w:rPr>
        <w:t>มีคุณสมบัติถูกต้องตรงตามเอกสารสอบราคาจ้าง   ควรเรียกมาทำสัญญา</w:t>
      </w:r>
    </w:p>
    <w:p w:rsidR="003E7F69" w:rsidRPr="00704B7B" w:rsidRDefault="003E7F69" w:rsidP="003E7F69">
      <w:pPr>
        <w:spacing w:before="240"/>
        <w:rPr>
          <w:rFonts w:ascii="TH SarabunIT๙" w:hAnsi="TH SarabunIT๙" w:cs="TH SarabunIT๙"/>
          <w:sz w:val="32"/>
          <w:cs/>
        </w:rPr>
      </w:pPr>
      <w:r w:rsidRPr="00704B7B">
        <w:rPr>
          <w:rFonts w:ascii="TH SarabunIT๙" w:hAnsi="TH SarabunIT๙" w:cs="TH SarabunIT๙"/>
          <w:sz w:val="32"/>
        </w:rPr>
        <w:tab/>
      </w:r>
      <w:r w:rsidRPr="00704B7B">
        <w:rPr>
          <w:rFonts w:ascii="TH SarabunIT๙" w:hAnsi="TH SarabunIT๙" w:cs="TH SarabunIT๙"/>
          <w:sz w:val="32"/>
        </w:rPr>
        <w:tab/>
      </w:r>
      <w:r w:rsidRPr="00704B7B">
        <w:rPr>
          <w:rFonts w:ascii="TH SarabunIT๙" w:hAnsi="TH SarabunIT๙" w:cs="TH SarabunIT๙"/>
          <w:sz w:val="32"/>
          <w:cs/>
        </w:rPr>
        <w:t>จึงประกาศมาให้ทราบโดยทั่วกัน</w:t>
      </w:r>
    </w:p>
    <w:p w:rsidR="003E7F69" w:rsidRDefault="003E7F69" w:rsidP="003E7F69">
      <w:pPr>
        <w:spacing w:before="240"/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>ประกาศ  ณ  วันที่</w:t>
      </w:r>
      <w:r w:rsidRPr="00704B7B"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๗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พฤษภาคม</w:t>
      </w:r>
      <w:r w:rsidRPr="00704B7B">
        <w:rPr>
          <w:rFonts w:ascii="TH SarabunIT๙" w:hAnsi="TH SarabunIT๙" w:cs="TH SarabunIT๙"/>
          <w:sz w:val="32"/>
          <w:cs/>
        </w:rPr>
        <w:t xml:space="preserve"> พ</w:t>
      </w:r>
      <w:r w:rsidRPr="00704B7B">
        <w:rPr>
          <w:rFonts w:ascii="TH SarabunIT๙" w:hAnsi="TH SarabunIT๙" w:cs="TH SarabunIT๙"/>
          <w:sz w:val="32"/>
        </w:rPr>
        <w:t>.</w:t>
      </w:r>
      <w:r w:rsidRPr="00704B7B">
        <w:rPr>
          <w:rFonts w:ascii="TH SarabunIT๙" w:hAnsi="TH SarabunIT๙" w:cs="TH SarabunIT๙"/>
          <w:sz w:val="32"/>
          <w:cs/>
        </w:rPr>
        <w:t>ศ</w:t>
      </w:r>
      <w:r w:rsidRPr="00704B7B">
        <w:rPr>
          <w:rFonts w:ascii="TH SarabunIT๙" w:hAnsi="TH SarabunIT๙" w:cs="TH SarabunIT๙"/>
          <w:sz w:val="32"/>
        </w:rPr>
        <w:t xml:space="preserve">. </w:t>
      </w:r>
      <w:r w:rsidRPr="00704B7B">
        <w:rPr>
          <w:rFonts w:ascii="TH SarabunIT๙" w:hAnsi="TH SarabunIT๙" w:cs="TH SarabunIT๙"/>
          <w:sz w:val="32"/>
          <w:cs/>
        </w:rPr>
        <w:t>๒๕๕</w:t>
      </w:r>
      <w:r>
        <w:rPr>
          <w:rFonts w:ascii="TH SarabunIT๙" w:hAnsi="TH SarabunIT๙" w:cs="TH SarabunIT๙" w:hint="cs"/>
          <w:sz w:val="32"/>
          <w:cs/>
        </w:rPr>
        <w:t>๗</w:t>
      </w:r>
    </w:p>
    <w:p w:rsidR="003E7F69" w:rsidRPr="00704B7B" w:rsidRDefault="003E7F69" w:rsidP="003E7F69">
      <w:pPr>
        <w:spacing w:before="480"/>
        <w:rPr>
          <w:rFonts w:ascii="TH SarabunIT๙" w:hAnsi="TH SarabunIT๙" w:cs="TH SarabunIT๙" w:hint="cs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        (ลงชื่อ)</w:t>
      </w:r>
      <w:r w:rsidR="00A656BC">
        <w:rPr>
          <w:rFonts w:ascii="TH SarabunIT๙" w:hAnsi="TH SarabunIT๙" w:cs="TH SarabunIT๙" w:hint="cs"/>
          <w:sz w:val="32"/>
          <w:cs/>
        </w:rPr>
        <w:t xml:space="preserve">  นายธรรมนูญ  ดีทองอ่อน</w:t>
      </w:r>
    </w:p>
    <w:p w:rsidR="003E7F69" w:rsidRPr="00704B7B" w:rsidRDefault="003E7F69" w:rsidP="003E7F69">
      <w:pPr>
        <w:jc w:val="center"/>
        <w:rPr>
          <w:rFonts w:ascii="TH SarabunIT๙" w:hAnsi="TH SarabunIT๙" w:cs="TH SarabunIT๙"/>
          <w:sz w:val="32"/>
        </w:rPr>
      </w:pPr>
      <w:r w:rsidRPr="00704B7B">
        <w:rPr>
          <w:rFonts w:ascii="TH SarabunIT๙" w:hAnsi="TH SarabunIT๙" w:cs="TH SarabunIT๙"/>
          <w:sz w:val="32"/>
        </w:rPr>
        <w:t>(</w:t>
      </w:r>
      <w:r w:rsidRPr="00704B7B">
        <w:rPr>
          <w:rFonts w:ascii="TH SarabunIT๙" w:hAnsi="TH SarabunIT๙" w:cs="TH SarabunIT๙"/>
          <w:sz w:val="32"/>
          <w:cs/>
        </w:rPr>
        <w:t xml:space="preserve">นายธรรมนูญ  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704B7B">
        <w:rPr>
          <w:rFonts w:ascii="TH SarabunIT๙" w:hAnsi="TH SarabunIT๙" w:cs="TH SarabunIT๙"/>
          <w:sz w:val="32"/>
          <w:cs/>
        </w:rPr>
        <w:t>ดีทองอ่อน</w:t>
      </w:r>
      <w:r w:rsidRPr="00704B7B">
        <w:rPr>
          <w:rFonts w:ascii="TH SarabunIT๙" w:hAnsi="TH SarabunIT๙" w:cs="TH SarabunIT๙"/>
          <w:sz w:val="32"/>
        </w:rPr>
        <w:t>)</w:t>
      </w:r>
    </w:p>
    <w:p w:rsidR="003E7F69" w:rsidRPr="00704B7B" w:rsidRDefault="003E7F69" w:rsidP="003E7F69">
      <w:pPr>
        <w:jc w:val="center"/>
        <w:rPr>
          <w:rFonts w:ascii="TH SarabunIT๙" w:hAnsi="TH SarabunIT๙" w:cs="TH SarabunIT๙"/>
          <w:sz w:val="32"/>
          <w:cs/>
        </w:rPr>
      </w:pPr>
      <w:r w:rsidRPr="00704B7B">
        <w:rPr>
          <w:rFonts w:ascii="TH SarabunIT๙" w:hAnsi="TH SarabunIT๙" w:cs="TH SarabunIT๙"/>
          <w:sz w:val="32"/>
          <w:cs/>
        </w:rPr>
        <w:t xml:space="preserve">   นายกองค์การบริหารส่วนตำบลท่าซอม</w:t>
      </w:r>
    </w:p>
    <w:sectPr w:rsidR="003E7F69" w:rsidRPr="00704B7B" w:rsidSect="00022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7F69"/>
    <w:rsid w:val="00022E8D"/>
    <w:rsid w:val="001D5AAA"/>
    <w:rsid w:val="003E7F69"/>
    <w:rsid w:val="00A6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F69"/>
    <w:pPr>
      <w:spacing w:after="0" w:line="240" w:lineRule="auto"/>
    </w:pPr>
    <w:rPr>
      <w:rFonts w:ascii="Times New Roman" w:eastAsia="Times New Roman" w:hAnsi="Times New Roman" w:cs="Cordi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7F69"/>
    <w:rPr>
      <w:rFonts w:ascii="Cordia New" w:hAnsi="Cordia New" w:cs="AngsanaUPC"/>
      <w:sz w:val="32"/>
    </w:rPr>
  </w:style>
  <w:style w:type="character" w:customStyle="1" w:styleId="a4">
    <w:name w:val="เนื้อความ อักขระ"/>
    <w:basedOn w:val="a0"/>
    <w:link w:val="a3"/>
    <w:rsid w:val="003E7F69"/>
    <w:rPr>
      <w:rFonts w:ascii="Cordia New" w:eastAsia="Times New Roman" w:hAnsi="Cordia New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</dc:creator>
  <cp:lastModifiedBy>nig</cp:lastModifiedBy>
  <cp:revision>2</cp:revision>
  <dcterms:created xsi:type="dcterms:W3CDTF">2014-05-07T09:00:00Z</dcterms:created>
  <dcterms:modified xsi:type="dcterms:W3CDTF">2014-05-07T09:34:00Z</dcterms:modified>
</cp:coreProperties>
</file>