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10851364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5A0B2F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๒๕๕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/>
          <w:sz w:val="32"/>
          <w:szCs w:val="32"/>
          <w:cs/>
        </w:rPr>
        <w:t xml:space="preserve"> 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๑๐ กุมภาพันธ์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ประกาศ  ณ วันที่  ๒๓  เดือน พฤษภาคม พ.ศ. ๒๕๕๕</w:t>
      </w:r>
    </w:p>
    <w:p w:rsidR="005A0B2F" w:rsidRDefault="005A0B2F" w:rsidP="005A0B2F">
      <w:pPr>
        <w:rPr>
          <w:rFonts w:ascii="TH SarabunPSK" w:hAnsi="TH SarabunPSK" w:cs="TH SarabunPSK" w:hint="cs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571500"/>
    <w:rsid w:val="005A0B2F"/>
    <w:rsid w:val="009F0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653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2012-10-04T03:21:00Z</dcterms:created>
  <dcterms:modified xsi:type="dcterms:W3CDTF">2012-10-04T03:23:00Z</dcterms:modified>
</cp:coreProperties>
</file>