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3C4" w:rsidRDefault="00C423C4" w:rsidP="00C423C4">
      <w:pPr>
        <w:pStyle w:val="a3"/>
        <w:rPr>
          <w:rFonts w:ascii="TH SarabunPSK" w:hAnsi="TH SarabunPSK" w:cs="TH SarabunPSK"/>
        </w:rPr>
      </w:pPr>
      <w:r>
        <w:rPr>
          <w:rFonts w:ascii="Cordia New" w:hAnsi="Cordia New" w:cs="Cordia New"/>
          <w:sz w:val="30"/>
          <w:szCs w:val="30"/>
        </w:rPr>
        <w:object w:dxaOrig="977" w:dyaOrig="10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81pt" o:ole="" fillcolor="window">
            <v:imagedata r:id="rId4" o:title=""/>
          </v:shape>
          <o:OLEObject Type="Embed" ProgID="Word.Picture.8" ShapeID="_x0000_i1025" DrawAspect="Content" ObjectID="_1454168013" r:id="rId5"/>
        </w:object>
      </w:r>
    </w:p>
    <w:p w:rsidR="00C423C4" w:rsidRDefault="00C423C4" w:rsidP="00C423C4">
      <w:pPr>
        <w:pStyle w:val="a3"/>
        <w:jc w:val="left"/>
        <w:rPr>
          <w:rFonts w:ascii="TH SarabunPSK" w:hAnsi="TH SarabunPSK" w:cs="TH SarabunPSK"/>
          <w:b/>
          <w:bCs/>
          <w:sz w:val="36"/>
          <w:szCs w:val="36"/>
        </w:rPr>
      </w:pPr>
    </w:p>
    <w:p w:rsidR="00C423C4" w:rsidRDefault="00C423C4" w:rsidP="00C423C4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ประกาศองค์การบริหารส่วนตำบลท่าซอม</w:t>
      </w:r>
    </w:p>
    <w:p w:rsidR="00C423C4" w:rsidRDefault="00C423C4" w:rsidP="00C423C4">
      <w:pPr>
        <w:pStyle w:val="2"/>
        <w:jc w:val="center"/>
        <w:rPr>
          <w:rFonts w:ascii="TH SarabunPSK" w:hAnsi="TH SarabunPSK" w:cs="TH SarabunPSK"/>
          <w:i w:val="0"/>
          <w:iCs w:val="0"/>
          <w:sz w:val="36"/>
          <w:szCs w:val="36"/>
        </w:rPr>
      </w:pPr>
      <w:r>
        <w:rPr>
          <w:rFonts w:ascii="TH SarabunPSK" w:hAnsi="TH SarabunPSK" w:cs="TH SarabunPSK"/>
          <w:i w:val="0"/>
          <w:iCs w:val="0"/>
          <w:sz w:val="36"/>
          <w:szCs w:val="36"/>
          <w:cs/>
        </w:rPr>
        <w:t>เรื่อง   การบังคับใช้ข้อบัญญัติงบประมาณรายจ่ายประจำปีงบประมาณ   พ.ศ.๒๕๕๗</w:t>
      </w:r>
    </w:p>
    <w:p w:rsidR="00C423C4" w:rsidRDefault="00C423C4" w:rsidP="00C423C4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………………………..………………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C423C4" w:rsidRDefault="00C423C4" w:rsidP="00C423C4">
      <w:pPr>
        <w:rPr>
          <w:rFonts w:ascii="TH SarabunPSK" w:hAnsi="TH SarabunPSK" w:cs="TH SarabunPSK"/>
          <w:sz w:val="32"/>
          <w:szCs w:val="32"/>
        </w:rPr>
      </w:pPr>
    </w:p>
    <w:p w:rsidR="00C423C4" w:rsidRDefault="00C423C4" w:rsidP="00C423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ด้วยข้อบัญญัติตำบล   เรื่อง  งบประมาณรายจ่ายประจำปีงบประมาณ  พ.ศ.๒๕๕๗ ได้ผ่านการอนุมัติจากนายอำเภอหัวไทร   เป็นที่เรียบร้อยแล้ว   องค์การบริหารส่วนตำบลท่าซอม จึงได้ประกาศใช้ข้อบัญญัติดังกล่าว  โดยให้มีผลบังคับใช้ตั้งแต่วันที่  ๑  ตุลาคม  ๒๕๕๖  เป็นต้นไป รายละเอียดแนบท้าย ประกาศนี้                                                                       </w:t>
      </w:r>
    </w:p>
    <w:p w:rsidR="00C423C4" w:rsidRDefault="00C423C4" w:rsidP="00C423C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C423C4" w:rsidRDefault="00C423C4" w:rsidP="00C423C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C423C4" w:rsidRDefault="00C423C4" w:rsidP="00C423C4">
      <w:pPr>
        <w:rPr>
          <w:rFonts w:ascii="TH SarabunPSK" w:hAnsi="TH SarabunPSK" w:cs="TH SarabunPSK"/>
          <w:sz w:val="32"/>
          <w:szCs w:val="32"/>
        </w:rPr>
      </w:pPr>
    </w:p>
    <w:p w:rsidR="00C423C4" w:rsidRDefault="00C423C4" w:rsidP="00C423C4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ประกาศ  ณ วันที่   ๒๓  เดือน  กันยายน  พ.ศ. ๒๕๕๖</w:t>
      </w:r>
    </w:p>
    <w:p w:rsidR="00C423C4" w:rsidRDefault="00C423C4" w:rsidP="00C423C4">
      <w:pPr>
        <w:rPr>
          <w:rFonts w:ascii="TH SarabunPSK" w:hAnsi="TH SarabunPSK" w:cs="TH SarabunPSK"/>
          <w:sz w:val="32"/>
          <w:szCs w:val="32"/>
        </w:rPr>
      </w:pPr>
    </w:p>
    <w:p w:rsidR="00C423C4" w:rsidRDefault="00C423C4" w:rsidP="00C423C4">
      <w:pPr>
        <w:jc w:val="center"/>
        <w:rPr>
          <w:rFonts w:ascii="TH SarabunPSK" w:hAnsi="TH SarabunPSK" w:cs="TH SarabunPSK"/>
          <w:sz w:val="32"/>
          <w:szCs w:val="32"/>
        </w:rPr>
      </w:pPr>
    </w:p>
    <w:p w:rsidR="00C423C4" w:rsidRDefault="00C423C4" w:rsidP="00C423C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(ลงชื่อ)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>ธรรมนูญ  ดีทองอ่อน</w:t>
      </w:r>
      <w:r>
        <w:rPr>
          <w:rFonts w:ascii="TH SarabunPSK" w:hAnsi="TH SarabunPSK" w:cs="TH SarabunPSK"/>
          <w:sz w:val="32"/>
          <w:szCs w:val="32"/>
        </w:rPr>
        <w:t xml:space="preserve">   </w:t>
      </w:r>
    </w:p>
    <w:p w:rsidR="00C423C4" w:rsidRDefault="00C423C4" w:rsidP="00C423C4">
      <w:pPr>
        <w:tabs>
          <w:tab w:val="left" w:pos="1080"/>
          <w:tab w:val="left" w:pos="2128"/>
        </w:tabs>
        <w:ind w:right="-63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(นายธรรมนูญ  ดีทองอ่อน)</w:t>
      </w:r>
    </w:p>
    <w:p w:rsidR="00C423C4" w:rsidRDefault="00C423C4" w:rsidP="00C423C4">
      <w:pPr>
        <w:tabs>
          <w:tab w:val="left" w:pos="1080"/>
          <w:tab w:val="left" w:pos="2128"/>
        </w:tabs>
        <w:ind w:right="232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นายกองค์กาบริหารส่วนตำบลท่าซอม</w:t>
      </w:r>
    </w:p>
    <w:p w:rsidR="00C423C4" w:rsidRDefault="00C423C4" w:rsidP="00C423C4">
      <w:pPr>
        <w:tabs>
          <w:tab w:val="left" w:pos="144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423C4"/>
    <w:rsid w:val="00571500"/>
    <w:rsid w:val="00C423C4"/>
    <w:rsid w:val="00E55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3C4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C423C4"/>
    <w:pPr>
      <w:keepNext/>
      <w:tabs>
        <w:tab w:val="left" w:pos="2128"/>
      </w:tabs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423C4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423C4"/>
    <w:rPr>
      <w:rFonts w:ascii="Times New Roman" w:eastAsia="Times New Roman" w:hAnsi="Times New Roman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C423C4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C423C4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C423C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7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707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1</cp:revision>
  <dcterms:created xsi:type="dcterms:W3CDTF">2014-02-17T11:46:00Z</dcterms:created>
  <dcterms:modified xsi:type="dcterms:W3CDTF">2014-02-17T11:47:00Z</dcterms:modified>
</cp:coreProperties>
</file>