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176" w:rsidRDefault="00117176" w:rsidP="00FD442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 w:rsidR="00E152FA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/2562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โทร. ๐๗๕ – ๗๖๖๐๙๙  ต่อ ๑๔</w:t>
      </w:r>
    </w:p>
    <w:p w:rsidR="006C619C" w:rsidRDefault="006C619C" w:rsidP="00C54998">
      <w:pPr>
        <w:rPr>
          <w:rFonts w:ascii="TH SarabunIT๙" w:hAnsi="TH SarabunIT๙" w:cs="TH SarabunIT๙"/>
          <w:u w:val="single"/>
        </w:rPr>
      </w:pPr>
    </w:p>
    <w:p w:rsidR="00C54998" w:rsidRPr="00CA3F30" w:rsidRDefault="00D91FB5" w:rsidP="00C54998">
      <w:pPr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6BD3726D" wp14:editId="29D9A474">
                <wp:simplePos x="0" y="0"/>
                <wp:positionH relativeFrom="column">
                  <wp:posOffset>4109847</wp:posOffset>
                </wp:positionH>
                <wp:positionV relativeFrom="paragraph">
                  <wp:posOffset>-410134</wp:posOffset>
                </wp:positionV>
                <wp:extent cx="1346835" cy="1245235"/>
                <wp:effectExtent l="0" t="0" r="571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0DDB" w:rsidRDefault="00060DDB" w:rsidP="00C54998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3.6pt;margin-top:-32.3pt;width:106.05pt;height:98.0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" stroked="f">
                <v:textbox>
                  <w:txbxContent>
                    <w:p w:rsidR="00060DDB" w:rsidRDefault="00060DDB" w:rsidP="00C54998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13F9C"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78.9pt;margin-top:-12.45pt;width:94.3pt;height:104.75pt;z-index:-251654656;visibility:visible;mso-wrap-edited:f;mso-position-horizontal-relative:text;mso-position-vertical-relative:text">
            <v:imagedata r:id="rId8" o:title=""/>
          </v:shape>
          <o:OLEObject Type="Embed" ProgID="Word.Picture.8" ShapeID="_x0000_s1030" DrawAspect="Content" ObjectID="_1646561925" r:id="rId9"/>
        </w:pict>
      </w: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Default="00C54998" w:rsidP="00C54998">
      <w:pPr>
        <w:jc w:val="center"/>
        <w:rPr>
          <w:rFonts w:ascii="TH SarabunIT๙" w:hAnsi="TH SarabunIT๙" w:cs="TH SarabunIT๙"/>
        </w:rPr>
      </w:pPr>
    </w:p>
    <w:p w:rsidR="00C54998" w:rsidRDefault="00C54998" w:rsidP="00C54998">
      <w:pPr>
        <w:jc w:val="center"/>
        <w:rPr>
          <w:rFonts w:ascii="TH SarabunIT๙" w:hAnsi="TH SarabunIT๙" w:cs="TH SarabunIT๙"/>
        </w:rPr>
      </w:pP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เรื่อง  การประกาศใช้แผนพัฒนา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E152FA">
        <w:rPr>
          <w:rFonts w:ascii="TH SarabunIT๙" w:hAnsi="TH SarabunIT๙" w:cs="TH SarabunIT๙"/>
          <w:sz w:val="32"/>
          <w:szCs w:val="32"/>
        </w:rPr>
        <w:t>2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/2562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E152FA" w:rsidRDefault="00C54998" w:rsidP="00C54998">
      <w:pPr>
        <w:pStyle w:val="Default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ด้วยองค์การบริหารส่วนตำบลท่าซอม ได้จัดทำแผนพัฒนา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95E7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E152F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</w:t>
      </w:r>
      <w:r w:rsidRPr="00C54998">
        <w:rPr>
          <w:rFonts w:ascii="TH SarabunIT๙" w:hAnsi="TH SarabunIT๙" w:cs="TH SarabunIT๙"/>
          <w:spacing w:val="12"/>
          <w:sz w:val="32"/>
          <w:szCs w:val="32"/>
          <w:cs/>
        </w:rPr>
        <w:t xml:space="preserve">ท้องถิ่น พ.ศ.๒๕๔๘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 xml:space="preserve">และสอดคล้องกับสภาวการณ์ปัจจุบัน </w:t>
      </w:r>
    </w:p>
    <w:p w:rsidR="00C54998" w:rsidRPr="009A17DF" w:rsidRDefault="00C54998" w:rsidP="00C54998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เพื่อให้การจัดทำแผนพัฒนา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 w:rsidR="00791256">
        <w:rPr>
          <w:rFonts w:ascii="TH SarabunIT๙" w:hAnsi="TH SarabunIT๙" w:cs="TH SarabunIT๙" w:hint="cs"/>
          <w:spacing w:val="-4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ครั้งที่ </w:t>
      </w:r>
      <w:r w:rsidR="00E152FA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="00791256">
        <w:rPr>
          <w:rFonts w:ascii="TH SarabunIT๙" w:hAnsi="TH SarabunIT๙" w:cs="TH SarabunIT๙" w:hint="cs"/>
          <w:spacing w:val="-4"/>
          <w:sz w:val="32"/>
          <w:szCs w:val="32"/>
          <w:cs/>
        </w:rPr>
        <w:t>/256</w:t>
      </w:r>
      <w:r w:rsidR="00D91FB5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เป็นไปด้วยความเรียบร้อย จึงอาศัยอำนาจตามความในระเบียบ</w:t>
      </w:r>
      <w:r w:rsidRPr="00DE638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กระทรวงมหาดไทย ว่าด้วยการจัดทำแผนพัฒนาขององค์กรปกครองส่วนท้องถิ่น พ.ศ.๒๕๔๘ </w:t>
      </w:r>
      <w:r w:rsidRPr="00DE6382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และที่แก้ไขเพิ่มเติม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ถึง (ฉบับที่ </w:t>
      </w:r>
      <w:r w:rsidR="009030B6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>) พ.ศ.๒๕</w:t>
      </w:r>
      <w:r w:rsidR="00131925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ข้อ ๒</w:t>
      </w:r>
      <w:r w:rsidR="009030B6">
        <w:rPr>
          <w:rFonts w:ascii="TH SarabunIT๙" w:hAnsi="TH SarabunIT๙" w:cs="TH SarabunIT๙" w:hint="cs"/>
          <w:spacing w:val="6"/>
          <w:sz w:val="32"/>
          <w:szCs w:val="32"/>
          <w:cs/>
        </w:rPr>
        <w:t>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ประกาศใช้แผนพัฒนา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9030B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030B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ขององค์การบริหารส่วน</w:t>
      </w:r>
      <w:r w:rsidRPr="00C54998">
        <w:rPr>
          <w:rFonts w:ascii="TH SarabunIT๙" w:hAnsi="TH SarabunIT๙" w:cs="TH SarabunIT๙"/>
          <w:sz w:val="32"/>
          <w:szCs w:val="32"/>
          <w:cs/>
        </w:rPr>
        <w:t>ตำบลท่าซอม เพื่อเป็นแนวทางในการพัฒนาท้องถิ่นต่อไป</w:t>
      </w:r>
      <w:r w:rsidR="009A17DF">
        <w:rPr>
          <w:rFonts w:ascii="TH SarabunIT๙" w:hAnsi="TH SarabunIT๙" w:cs="TH SarabunIT๙"/>
          <w:sz w:val="32"/>
          <w:szCs w:val="32"/>
        </w:rPr>
        <w:t xml:space="preserve"> </w:t>
      </w:r>
      <w:r w:rsidR="009A17DF">
        <w:rPr>
          <w:rFonts w:ascii="TH SarabunIT๙" w:hAnsi="TH SarabunIT๙" w:cs="TH SarabunIT๙" w:hint="cs"/>
          <w:sz w:val="32"/>
          <w:szCs w:val="32"/>
          <w:cs/>
        </w:rPr>
        <w:t xml:space="preserve">ทั้งนี้สามารถดูรายละเอียดเพิ่มเติมได้ที่ </w:t>
      </w:r>
      <w:hyperlink w:history="1">
        <w:r w:rsidR="00CA34C7" w:rsidRPr="00113627">
          <w:rPr>
            <w:rStyle w:val="a9"/>
            <w:rFonts w:ascii="TH SarabunIT๙" w:hAnsi="TH SarabunIT๙" w:cs="TH SarabunIT๙"/>
            <w:sz w:val="32"/>
            <w:szCs w:val="32"/>
          </w:rPr>
          <w:t>www.tasorm.go.th</w:t>
        </w:r>
        <w:r w:rsidR="00CA34C7" w:rsidRPr="00CA34C7">
          <w:rPr>
            <w:rStyle w:val="a9"/>
            <w:rFonts w:ascii="TH SarabunIT๙" w:hAnsi="TH SarabunIT๙" w:cs="TH SarabunIT๙"/>
            <w:color w:val="auto"/>
            <w:sz w:val="32"/>
            <w:szCs w:val="32"/>
            <w:u w:val="none"/>
          </w:rPr>
          <w:t xml:space="preserve"> </w:t>
        </w:r>
        <w:r w:rsidR="00CA34C7" w:rsidRPr="00CA34C7">
          <w:rPr>
            <w:rStyle w:val="a9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หัวข้อ</w:t>
        </w:r>
      </w:hyperlink>
      <w:r w:rsidR="00CA34C7">
        <w:rPr>
          <w:rFonts w:ascii="TH SarabunIT๙" w:hAnsi="TH SarabunIT๙" w:cs="TH SarabunIT๙" w:hint="cs"/>
          <w:sz w:val="32"/>
          <w:szCs w:val="32"/>
          <w:cs/>
        </w:rPr>
        <w:t xml:space="preserve">ข่าวประชาสัมพันธ์ </w:t>
      </w:r>
    </w:p>
    <w:p w:rsidR="00C54998" w:rsidRPr="00C54998" w:rsidRDefault="00C54998" w:rsidP="00C5499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C54998" w:rsidRPr="00C54998" w:rsidRDefault="00D13F9C" w:rsidP="00C5499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 วันที่ 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๒๙</w:t>
      </w:r>
      <w:r w:rsidR="0081628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D13F9C" w:rsidP="00D13F9C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725657" w:rsidRPr="00C54998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052461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และสอดคล้องกับสภาวการณ์ปัจจุบัน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2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16207" w:rsidRDefault="00516207"/>
    <w:p w:rsidR="00917705" w:rsidRDefault="00917705">
      <w:bookmarkStart w:id="0" w:name="_GoBack"/>
      <w:bookmarkEnd w:id="0"/>
    </w:p>
    <w:p w:rsidR="00917705" w:rsidRDefault="00917705"/>
    <w:p w:rsidR="00917705" w:rsidRDefault="00917705"/>
    <w:p w:rsidR="00917705" w:rsidRDefault="00917705"/>
    <w:p w:rsidR="00917705" w:rsidRDefault="00917705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FD4423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E77BA9" w:rsidRPr="000E30EF" w:rsidRDefault="00E77BA9" w:rsidP="00E77BA9">
      <w:pPr>
        <w:pStyle w:val="a5"/>
        <w:jc w:val="right"/>
        <w:rPr>
          <w:rFonts w:ascii="TH SarabunIT๙" w:hAnsi="TH SarabunIT๙" w:cs="TH SarabunIT๙"/>
          <w:b/>
          <w:bCs/>
          <w:cs/>
        </w:rPr>
      </w:pPr>
      <w:r w:rsidRPr="000E30EF">
        <w:rPr>
          <w:rFonts w:ascii="TH SarabunIT๙" w:hAnsi="TH SarabunIT๙" w:cs="TH SarabunIT๙" w:hint="cs"/>
          <w:b/>
          <w:bCs/>
          <w:cs/>
        </w:rPr>
        <w:lastRenderedPageBreak/>
        <w:t>(แบบ ผ. 0</w:t>
      </w:r>
      <w:r w:rsidR="00F71254" w:rsidRPr="000E30EF">
        <w:rPr>
          <w:rFonts w:ascii="TH SarabunIT๙" w:hAnsi="TH SarabunIT๙" w:cs="TH SarabunIT๙"/>
          <w:b/>
          <w:bCs/>
        </w:rPr>
        <w:t>2</w:t>
      </w:r>
      <w:r w:rsidR="00E152FA" w:rsidRPr="000E30EF">
        <w:rPr>
          <w:rFonts w:ascii="TH SarabunIT๙" w:hAnsi="TH SarabunIT๙" w:cs="TH SarabunIT๙"/>
          <w:b/>
          <w:bCs/>
        </w:rPr>
        <w:t>/1</w:t>
      </w:r>
      <w:r w:rsidRPr="000E30EF">
        <w:rPr>
          <w:rFonts w:ascii="TH SarabunIT๙" w:hAnsi="TH SarabunIT๙" w:cs="TH SarabunIT๙" w:hint="cs"/>
          <w:b/>
          <w:bCs/>
          <w:cs/>
        </w:rPr>
        <w:t>)</w:t>
      </w:r>
    </w:p>
    <w:p w:rsidR="00E77BA9" w:rsidRPr="000E30EF" w:rsidRDefault="00E77BA9" w:rsidP="00E77BA9">
      <w:pPr>
        <w:pStyle w:val="a5"/>
        <w:rPr>
          <w:rFonts w:ascii="TH SarabunIT๙" w:hAnsi="TH SarabunIT๙" w:cs="TH SarabunIT๙"/>
          <w:b/>
          <w:bCs/>
        </w:rPr>
      </w:pPr>
      <w:r w:rsidRPr="000E30EF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</w:p>
    <w:p w:rsidR="00E77BA9" w:rsidRPr="000E30EF" w:rsidRDefault="00E77BA9" w:rsidP="00E77BA9">
      <w:pPr>
        <w:pStyle w:val="a5"/>
        <w:rPr>
          <w:rFonts w:ascii="TH SarabunIT๙" w:hAnsi="TH SarabunIT๙" w:cs="TH SarabunIT๙"/>
          <w:b/>
          <w:bCs/>
        </w:rPr>
      </w:pPr>
      <w:r w:rsidRPr="000E30EF">
        <w:rPr>
          <w:rFonts w:ascii="TH SarabunIT๙" w:hAnsi="TH SarabunIT๙" w:cs="TH SarabunIT๙"/>
          <w:b/>
          <w:bCs/>
          <w:cs/>
        </w:rPr>
        <w:t xml:space="preserve">แผนพัฒนาท้องถิ่น  (พ.ศ.25๖1 </w:t>
      </w:r>
      <w:r w:rsidRPr="000E30EF">
        <w:rPr>
          <w:rFonts w:ascii="TH SarabunIT๙" w:hAnsi="TH SarabunIT๙" w:cs="TH SarabunIT๙"/>
          <w:b/>
          <w:bCs/>
        </w:rPr>
        <w:t>–</w:t>
      </w:r>
      <w:r w:rsidRPr="000E30EF">
        <w:rPr>
          <w:rFonts w:ascii="TH SarabunIT๙" w:hAnsi="TH SarabunIT๙" w:cs="TH SarabunIT๙"/>
          <w:b/>
          <w:bCs/>
          <w:cs/>
        </w:rPr>
        <w:t xml:space="preserve"> 25๖</w:t>
      </w:r>
      <w:r w:rsidR="00F71254" w:rsidRPr="000E30EF">
        <w:rPr>
          <w:rFonts w:ascii="TH SarabunIT๙" w:hAnsi="TH SarabunIT๙" w:cs="TH SarabunIT๙" w:hint="cs"/>
          <w:b/>
          <w:bCs/>
          <w:cs/>
        </w:rPr>
        <w:t>5</w:t>
      </w:r>
      <w:r w:rsidRPr="000E30EF">
        <w:rPr>
          <w:rFonts w:ascii="TH SarabunIT๙" w:hAnsi="TH SarabunIT๙" w:cs="TH SarabunIT๙"/>
          <w:b/>
          <w:bCs/>
          <w:cs/>
        </w:rPr>
        <w:t xml:space="preserve">) </w:t>
      </w:r>
      <w:r w:rsidR="005E0972" w:rsidRPr="000E30EF">
        <w:rPr>
          <w:rFonts w:ascii="TH SarabunIT๙" w:hAnsi="TH SarabunIT๙" w:cs="TH SarabunIT๙" w:hint="cs"/>
          <w:b/>
          <w:bCs/>
          <w:cs/>
        </w:rPr>
        <w:t>แก้ไข</w:t>
      </w:r>
      <w:r w:rsidRPr="000E30EF">
        <w:rPr>
          <w:rFonts w:ascii="TH SarabunIT๙" w:hAnsi="TH SarabunIT๙" w:cs="TH SarabunIT๙"/>
          <w:b/>
          <w:bCs/>
          <w:cs/>
        </w:rPr>
        <w:t xml:space="preserve"> ครั้งที่ </w:t>
      </w:r>
      <w:r w:rsidR="00E152FA" w:rsidRPr="000E30EF">
        <w:rPr>
          <w:rFonts w:ascii="TH SarabunIT๙" w:hAnsi="TH SarabunIT๙" w:cs="TH SarabunIT๙" w:hint="cs"/>
          <w:b/>
          <w:bCs/>
          <w:cs/>
        </w:rPr>
        <w:t>2</w:t>
      </w:r>
      <w:r w:rsidR="005E0972" w:rsidRPr="000E30EF">
        <w:rPr>
          <w:rFonts w:ascii="TH SarabunIT๙" w:hAnsi="TH SarabunIT๙" w:cs="TH SarabunIT๙" w:hint="cs"/>
          <w:b/>
          <w:bCs/>
          <w:cs/>
        </w:rPr>
        <w:t>/256</w:t>
      </w:r>
      <w:r w:rsidR="00F71254" w:rsidRPr="000E30EF">
        <w:rPr>
          <w:rFonts w:ascii="TH SarabunIT๙" w:hAnsi="TH SarabunIT๙" w:cs="TH SarabunIT๙" w:hint="cs"/>
          <w:b/>
          <w:bCs/>
          <w:cs/>
        </w:rPr>
        <w:t>2</w:t>
      </w:r>
      <w:r w:rsidRPr="000E30EF">
        <w:rPr>
          <w:rFonts w:ascii="TH SarabunIT๙" w:hAnsi="TH SarabunIT๙" w:cs="TH SarabunIT๙"/>
          <w:b/>
          <w:bCs/>
          <w:cs/>
        </w:rPr>
        <w:t xml:space="preserve"> </w:t>
      </w:r>
    </w:p>
    <w:p w:rsidR="000E30EF" w:rsidRPr="000E30EF" w:rsidRDefault="000E30EF" w:rsidP="00E77BA9">
      <w:pPr>
        <w:pStyle w:val="a5"/>
        <w:rPr>
          <w:rFonts w:ascii="TH SarabunIT๙" w:hAnsi="TH SarabunIT๙" w:cs="TH SarabunIT๙"/>
          <w:b/>
          <w:bCs/>
        </w:rPr>
      </w:pPr>
      <w:r w:rsidRPr="000E30EF">
        <w:rPr>
          <w:rFonts w:ascii="TH SarabunIT๙" w:hAnsi="TH SarabunIT๙" w:cs="TH SarabunIT๙" w:hint="cs"/>
          <w:b/>
          <w:bCs/>
          <w:spacing w:val="8"/>
          <w:cs/>
        </w:rPr>
        <w:t>สำหรับ โครงการที่เกินศักยภาพขององค์กรปกครองส่วนท้องถิ่น</w:t>
      </w:r>
    </w:p>
    <w:p w:rsidR="00E77BA9" w:rsidRPr="000E30EF" w:rsidRDefault="00E77BA9" w:rsidP="00E77BA9">
      <w:pPr>
        <w:pStyle w:val="a5"/>
        <w:rPr>
          <w:rFonts w:ascii="TH SarabunIT๙" w:hAnsi="TH SarabunIT๙" w:cs="TH SarabunIT๙"/>
          <w:b/>
          <w:bCs/>
        </w:rPr>
      </w:pPr>
      <w:r w:rsidRPr="000E30EF">
        <w:rPr>
          <w:rFonts w:ascii="TH SarabunIT๙" w:hAnsi="TH SarabunIT๙" w:cs="TH SarabunIT๙"/>
          <w:b/>
          <w:bCs/>
          <w:cs/>
        </w:rPr>
        <w:t xml:space="preserve">องค์การบริหารส่วนตำบลท่าซอม  อำเภอหัวไทร  จังหวัดนครศรีธรรมราช  </w:t>
      </w:r>
    </w:p>
    <w:p w:rsidR="00E77BA9" w:rsidRPr="00CA3F30" w:rsidRDefault="00E77BA9" w:rsidP="00E77BA9">
      <w:pPr>
        <w:pStyle w:val="a5"/>
        <w:rPr>
          <w:rFonts w:ascii="TH SarabunIT๙" w:hAnsi="TH SarabunIT๙" w:cs="TH SarabunIT๙"/>
        </w:rPr>
      </w:pPr>
      <w:r w:rsidRPr="00CA3F30">
        <w:rPr>
          <w:rFonts w:ascii="TH SarabunIT๙" w:hAnsi="TH SarabunIT๙" w:cs="TH SarabunIT๙"/>
          <w:cs/>
        </w:rPr>
        <w:t>--------------------------------------------------------</w:t>
      </w:r>
    </w:p>
    <w:p w:rsidR="00DC0591" w:rsidRPr="000E30EF" w:rsidRDefault="00DC0591">
      <w:pPr>
        <w:rPr>
          <w:sz w:val="20"/>
          <w:szCs w:val="20"/>
        </w:rPr>
      </w:pPr>
    </w:p>
    <w:tbl>
      <w:tblPr>
        <w:tblW w:w="20075" w:type="dxa"/>
        <w:tblInd w:w="93" w:type="dxa"/>
        <w:tblLook w:val="04A0" w:firstRow="1" w:lastRow="0" w:firstColumn="1" w:lastColumn="0" w:noHBand="0" w:noVBand="1"/>
      </w:tblPr>
      <w:tblGrid>
        <w:gridCol w:w="15127"/>
        <w:gridCol w:w="4948"/>
      </w:tblGrid>
      <w:tr w:rsidR="00E96CEB" w:rsidRPr="004821DD" w:rsidTr="00F47784">
        <w:trPr>
          <w:trHeight w:val="405"/>
        </w:trPr>
        <w:tc>
          <w:tcPr>
            <w:tcW w:w="20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CEB" w:rsidRPr="004821DD" w:rsidRDefault="00E96CEB" w:rsidP="004821D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ยุทธศาสตร์จังหวัดนครศรีธรรมราช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ประเด็นยุทธศาสตร์ที่ ๔ การพัฒนาคน ชุมชน และสังคมให้น่าอยู่ เข้มแข็ง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มั่นคงตามปรัชญาเศรษฐกิจพอเพียง</w:t>
            </w:r>
          </w:p>
        </w:tc>
      </w:tr>
      <w:tr w:rsidR="00E96CEB" w:rsidRPr="004821DD" w:rsidTr="00F47784">
        <w:trPr>
          <w:gridAfter w:val="1"/>
          <w:wAfter w:w="5318" w:type="dxa"/>
          <w:trHeight w:val="405"/>
        </w:trPr>
        <w:tc>
          <w:tcPr>
            <w:tcW w:w="1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CEB" w:rsidRPr="004821DD" w:rsidRDefault="00E96CEB" w:rsidP="00187FD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-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ยุทธศาสตร์การพัฒนาของ </w:t>
            </w:r>
            <w:proofErr w:type="spellStart"/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. ในเขตจังหวัดนครศรีธรรมราช ที่ </w:t>
            </w:r>
            <w:r w:rsidR="00187F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187F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การพัฒนาโครงสร้างพื้นฐาน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E96CEB" w:rsidRPr="004821DD" w:rsidTr="00F47784">
        <w:trPr>
          <w:gridAfter w:val="1"/>
          <w:wAfter w:w="5318" w:type="dxa"/>
          <w:trHeight w:val="405"/>
        </w:trPr>
        <w:tc>
          <w:tcPr>
            <w:tcW w:w="14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CEB" w:rsidRPr="004821DD" w:rsidRDefault="00187FD9" w:rsidP="00187FD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E96CEB"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E96CEB"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96CEB"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โครงสร้างพื้นฐาน</w:t>
            </w:r>
          </w:p>
        </w:tc>
      </w:tr>
      <w:tr w:rsidR="00342F94" w:rsidRPr="004821DD" w:rsidTr="00F47784">
        <w:trPr>
          <w:gridAfter w:val="1"/>
          <w:wAfter w:w="5318" w:type="dxa"/>
          <w:trHeight w:val="405"/>
        </w:trPr>
        <w:tc>
          <w:tcPr>
            <w:tcW w:w="14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1DD" w:rsidRDefault="004821DD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="00187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="00187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แผนงานเคหะและชุมชน</w:t>
            </w:r>
          </w:p>
          <w:p w:rsidR="004821DD" w:rsidRPr="00325D07" w:rsidRDefault="004821DD" w:rsidP="004821DD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325D07" w:rsidRDefault="00325D07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25D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ข้อความเดิม</w:t>
            </w:r>
          </w:p>
          <w:p w:rsidR="00E96CEB" w:rsidRPr="000E30EF" w:rsidRDefault="00E96CEB" w:rsidP="004821DD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</w:pPr>
          </w:p>
          <w:tbl>
            <w:tblPr>
              <w:tblStyle w:val="aa"/>
              <w:tblW w:w="14901" w:type="dxa"/>
              <w:tblLook w:val="04A0" w:firstRow="1" w:lastRow="0" w:firstColumn="1" w:lastColumn="0" w:noHBand="0" w:noVBand="1"/>
            </w:tblPr>
            <w:tblGrid>
              <w:gridCol w:w="576"/>
              <w:gridCol w:w="1544"/>
              <w:gridCol w:w="1307"/>
              <w:gridCol w:w="2315"/>
              <w:gridCol w:w="1055"/>
              <w:gridCol w:w="1470"/>
              <w:gridCol w:w="1326"/>
              <w:gridCol w:w="1011"/>
              <w:gridCol w:w="1011"/>
              <w:gridCol w:w="1049"/>
              <w:gridCol w:w="1109"/>
              <w:gridCol w:w="1128"/>
            </w:tblGrid>
            <w:tr w:rsidR="00F47784" w:rsidRPr="009D07A2" w:rsidTr="009D07A2">
              <w:tc>
                <w:tcPr>
                  <w:tcW w:w="496" w:type="dxa"/>
                  <w:vMerge w:val="restart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1555" w:type="dxa"/>
                  <w:vMerge w:val="restart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307" w:type="dxa"/>
                  <w:vMerge w:val="restart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วัตถุประสงค์</w:t>
                  </w:r>
                </w:p>
              </w:tc>
              <w:tc>
                <w:tcPr>
                  <w:tcW w:w="2356" w:type="dxa"/>
                  <w:vMerge w:val="restart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เป้าหมาย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(ผลผลิตของโครงการ)</w:t>
                  </w:r>
                </w:p>
              </w:tc>
              <w:tc>
                <w:tcPr>
                  <w:tcW w:w="5899" w:type="dxa"/>
                  <w:gridSpan w:val="5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  <w:tc>
                <w:tcPr>
                  <w:tcW w:w="1049" w:type="dxa"/>
                  <w:vMerge w:val="restart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ตัวชี้วัด (</w:t>
                  </w: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KPI</w:t>
                  </w: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111" w:type="dxa"/>
                  <w:vMerge w:val="restart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ผลที่คาดว่าจะได้รับ</w:t>
                  </w:r>
                </w:p>
              </w:tc>
              <w:tc>
                <w:tcPr>
                  <w:tcW w:w="1128" w:type="dxa"/>
                  <w:vMerge w:val="restart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หน่วยงานรับผิดชอบหลัก</w:t>
                  </w:r>
                </w:p>
              </w:tc>
            </w:tr>
            <w:tr w:rsidR="00F47784" w:rsidRPr="009D07A2" w:rsidTr="009D07A2">
              <w:tc>
                <w:tcPr>
                  <w:tcW w:w="496" w:type="dxa"/>
                  <w:vMerge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555" w:type="dxa"/>
                  <w:vMerge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vMerge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2356" w:type="dxa"/>
                  <w:vMerge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065" w:type="dxa"/>
                </w:tcPr>
                <w:p w:rsid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ปี 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2561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470" w:type="dxa"/>
                </w:tcPr>
                <w:p w:rsid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ปี 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2562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326" w:type="dxa"/>
                </w:tcPr>
                <w:p w:rsid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ปี 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2563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19" w:type="dxa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ปี 2564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19" w:type="dxa"/>
                </w:tcPr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ปี 2565</w:t>
                  </w:r>
                </w:p>
                <w:p w:rsidR="00F47784" w:rsidRPr="009D07A2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49" w:type="dxa"/>
                  <w:vMerge/>
                </w:tcPr>
                <w:p w:rsidR="00F47784" w:rsidRPr="009D07A2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11" w:type="dxa"/>
                  <w:vMerge/>
                </w:tcPr>
                <w:p w:rsidR="00F47784" w:rsidRPr="009D07A2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28" w:type="dxa"/>
                  <w:vMerge/>
                </w:tcPr>
                <w:p w:rsidR="00F47784" w:rsidRPr="009D07A2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152FA" w:rsidRPr="009D07A2" w:rsidTr="009D07A2">
              <w:tc>
                <w:tcPr>
                  <w:tcW w:w="496" w:type="dxa"/>
                </w:tcPr>
                <w:p w:rsidR="00E152FA" w:rsidRPr="009D07A2" w:rsidRDefault="00E152FA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</w:t>
                  </w:r>
                </w:p>
                <w:p w:rsidR="00E152FA" w:rsidRPr="009D07A2" w:rsidRDefault="00E152FA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152FA" w:rsidRPr="009D07A2" w:rsidRDefault="00E152FA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152FA" w:rsidRPr="009D07A2" w:rsidRDefault="00E152FA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555" w:type="dxa"/>
                </w:tcPr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โครงการก่อสร้างถนนลาดยาง</w:t>
                  </w:r>
                </w:p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สายบ้านหนองชุมเห็ด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-</w:t>
                  </w:r>
                </w:p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บ้านบางนบ </w:t>
                  </w:r>
                </w:p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หมู่ที่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9,8</w:t>
                  </w:r>
                </w:p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ตำบลท่าซอม</w:t>
                  </w:r>
                </w:p>
              </w:tc>
              <w:tc>
                <w:tcPr>
                  <w:tcW w:w="1307" w:type="dxa"/>
                </w:tcPr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เพื่อการคมนาคมขนส่งที่มี</w:t>
                  </w:r>
                </w:p>
                <w:p w:rsidR="00E152FA" w:rsidRPr="009D07A2" w:rsidRDefault="00E152FA" w:rsidP="009D07A2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ความสะดวกรวดเร็วปลอดภัย</w:t>
                  </w:r>
                </w:p>
              </w:tc>
              <w:tc>
                <w:tcPr>
                  <w:tcW w:w="2356" w:type="dxa"/>
                  <w:vAlign w:val="bottom"/>
                </w:tcPr>
                <w:p w:rsidR="00737384" w:rsidRPr="009D07A2" w:rsidRDefault="00E152FA" w:rsidP="00E152FA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ก่อสร้างถนนลาดยางสายบ้านหนองชุมเห็ด -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บ้านบางนบ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หมู่ที่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9,8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ตำบลท่าซอม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ผิวทาง</w:t>
                  </w:r>
                  <w:proofErr w:type="spellStart"/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="009D07A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- 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นกรีต กว้าง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5 </w:t>
                  </w: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เมตร</w:t>
                  </w:r>
                  <w:r w:rsidR="00737384" w:rsidRPr="009D07A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ยาว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3,050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เมตร </w:t>
                  </w:r>
                </w:p>
                <w:p w:rsidR="00E152FA" w:rsidRPr="009D07A2" w:rsidRDefault="00E152FA" w:rsidP="009D07A2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หนา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0.05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เมตร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ไม่มีไหล่ทาง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หรือพื้นที่ไม่น้อยกว่า</w:t>
                  </w:r>
                  <w:r w:rsidR="00737384" w:rsidRPr="009D07A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15,250 </w:t>
                  </w:r>
                  <w:proofErr w:type="spellStart"/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ตร</w:t>
                  </w:r>
                  <w:proofErr w:type="spellEnd"/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.ม.</w:t>
                  </w:r>
                </w:p>
              </w:tc>
              <w:tc>
                <w:tcPr>
                  <w:tcW w:w="1065" w:type="dxa"/>
                </w:tcPr>
                <w:p w:rsidR="00E152FA" w:rsidRPr="00E152FA" w:rsidRDefault="00E152FA" w:rsidP="00E152FA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470" w:type="dxa"/>
                </w:tcPr>
                <w:p w:rsidR="00E152FA" w:rsidRPr="00E152FA" w:rsidRDefault="00E152FA" w:rsidP="00E152FA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10,665,850</w:t>
                  </w:r>
                </w:p>
              </w:tc>
              <w:tc>
                <w:tcPr>
                  <w:tcW w:w="1326" w:type="dxa"/>
                </w:tcPr>
                <w:p w:rsidR="00E152FA" w:rsidRPr="00E152FA" w:rsidRDefault="00E152FA" w:rsidP="00E152FA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8,540,000</w:t>
                  </w:r>
                </w:p>
              </w:tc>
              <w:tc>
                <w:tcPr>
                  <w:tcW w:w="1019" w:type="dxa"/>
                </w:tcPr>
                <w:p w:rsidR="00E152FA" w:rsidRPr="00E152FA" w:rsidRDefault="00E152FA" w:rsidP="00E152FA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19" w:type="dxa"/>
                </w:tcPr>
                <w:p w:rsidR="00E152FA" w:rsidRPr="00E152FA" w:rsidRDefault="00E152FA" w:rsidP="00E152FA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49" w:type="dxa"/>
                </w:tcPr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ประชาชนร้อยละ ๘๐ ได้ใช้</w:t>
                  </w:r>
                </w:p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ประโยชน์</w:t>
                  </w:r>
                </w:p>
              </w:tc>
              <w:tc>
                <w:tcPr>
                  <w:tcW w:w="1111" w:type="dxa"/>
                </w:tcPr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ประชาชนมีถนนสำหรับ</w:t>
                  </w:r>
                </w:p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ใช้สัญจรไปมาและขนส่ง</w:t>
                  </w:r>
                </w:p>
                <w:p w:rsidR="00E152FA" w:rsidRPr="009D07A2" w:rsidRDefault="00E152FA" w:rsidP="00E152FA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ผลผลิตทางเกษตร</w:t>
                  </w:r>
                </w:p>
              </w:tc>
              <w:tc>
                <w:tcPr>
                  <w:tcW w:w="1128" w:type="dxa"/>
                </w:tcPr>
                <w:p w:rsidR="00E152FA" w:rsidRPr="009D07A2" w:rsidRDefault="00E152FA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E152F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</w:tr>
            <w:tr w:rsidR="009D07A2" w:rsidRPr="009D07A2" w:rsidTr="00060DDB">
              <w:tc>
                <w:tcPr>
                  <w:tcW w:w="496" w:type="dxa"/>
                  <w:vAlign w:val="center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555" w:type="dxa"/>
                  <w:vAlign w:val="bottom"/>
                </w:tcPr>
                <w:p w:rsidR="009D07A2" w:rsidRPr="009D07A2" w:rsidRDefault="004E1BEE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9D07A2"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9D07A2"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307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-</w:t>
                  </w:r>
                </w:p>
              </w:tc>
              <w:tc>
                <w:tcPr>
                  <w:tcW w:w="2356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-</w:t>
                  </w:r>
                </w:p>
              </w:tc>
              <w:tc>
                <w:tcPr>
                  <w:tcW w:w="1065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-</w:t>
                  </w:r>
                </w:p>
              </w:tc>
              <w:tc>
                <w:tcPr>
                  <w:tcW w:w="1470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326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019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-</w:t>
                  </w:r>
                </w:p>
              </w:tc>
              <w:tc>
                <w:tcPr>
                  <w:tcW w:w="1019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-</w:t>
                  </w:r>
                </w:p>
              </w:tc>
              <w:tc>
                <w:tcPr>
                  <w:tcW w:w="1049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-</w:t>
                  </w:r>
                </w:p>
              </w:tc>
              <w:tc>
                <w:tcPr>
                  <w:tcW w:w="1111" w:type="dxa"/>
                  <w:vAlign w:val="bottom"/>
                </w:tcPr>
                <w:p w:rsidR="009D07A2" w:rsidRPr="009D07A2" w:rsidRDefault="009D07A2" w:rsidP="00060DD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-</w:t>
                  </w:r>
                </w:p>
              </w:tc>
              <w:tc>
                <w:tcPr>
                  <w:tcW w:w="1128" w:type="dxa"/>
                </w:tcPr>
                <w:p w:rsidR="009D07A2" w:rsidRPr="009D07A2" w:rsidRDefault="009D07A2" w:rsidP="00060DD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D07A2">
                    <w:rPr>
                      <w:rFonts w:ascii="TH SarabunIT๙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</w:tbl>
          <w:p w:rsidR="00342F94" w:rsidRDefault="005D4E2C" w:rsidP="005D4E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- 2 -</w:t>
            </w:r>
          </w:p>
          <w:p w:rsidR="00342F94" w:rsidRPr="00F47784" w:rsidRDefault="00342F94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04CB3" w:rsidRPr="00B04CB3" w:rsidRDefault="00B04CB3" w:rsidP="00B04CB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4C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ข้อความใหม่</w:t>
      </w:r>
    </w:p>
    <w:p w:rsidR="00B04CB3" w:rsidRPr="00B04CB3" w:rsidRDefault="00B04CB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018" w:type="dxa"/>
        <w:tblLayout w:type="fixed"/>
        <w:tblLook w:val="04A0" w:firstRow="1" w:lastRow="0" w:firstColumn="1" w:lastColumn="0" w:noHBand="0" w:noVBand="1"/>
      </w:tblPr>
      <w:tblGrid>
        <w:gridCol w:w="577"/>
        <w:gridCol w:w="1547"/>
        <w:gridCol w:w="1307"/>
        <w:gridCol w:w="2323"/>
        <w:gridCol w:w="875"/>
        <w:gridCol w:w="1559"/>
        <w:gridCol w:w="899"/>
        <w:gridCol w:w="1653"/>
        <w:gridCol w:w="992"/>
        <w:gridCol w:w="1049"/>
        <w:gridCol w:w="1109"/>
        <w:gridCol w:w="1128"/>
      </w:tblGrid>
      <w:tr w:rsidR="009D07A2" w:rsidRPr="009D07A2" w:rsidTr="009D07A2">
        <w:tc>
          <w:tcPr>
            <w:tcW w:w="577" w:type="dxa"/>
            <w:vMerge w:val="restart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47" w:type="dxa"/>
            <w:vMerge w:val="restart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07" w:type="dxa"/>
            <w:vMerge w:val="restart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23" w:type="dxa"/>
            <w:vMerge w:val="restart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78" w:type="dxa"/>
            <w:gridSpan w:val="5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49" w:type="dxa"/>
            <w:vMerge w:val="restart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 (</w:t>
            </w: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09" w:type="dxa"/>
            <w:vMerge w:val="restart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8" w:type="dxa"/>
            <w:vMerge w:val="restart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9D07A2" w:rsidRPr="009D07A2" w:rsidTr="009071BE">
        <w:tc>
          <w:tcPr>
            <w:tcW w:w="577" w:type="dxa"/>
            <w:vMerge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7" w:type="dxa"/>
            <w:vMerge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07" w:type="dxa"/>
            <w:vMerge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3" w:type="dxa"/>
            <w:vMerge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5" w:type="dxa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2561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2562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99" w:type="dxa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2563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53" w:type="dxa"/>
          </w:tcPr>
          <w:p w:rsid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2565</w:t>
            </w:r>
          </w:p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49" w:type="dxa"/>
            <w:vMerge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9" w:type="dxa"/>
            <w:vMerge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vMerge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7A2" w:rsidRPr="009D07A2" w:rsidTr="009071BE">
        <w:tc>
          <w:tcPr>
            <w:tcW w:w="577" w:type="dxa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โครงการก่อสร้างถนนลาดยาง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สายบ้านหนองชุมเห็ด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บ้านบางนบ 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9,8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ตำบลท่าซอม</w:t>
            </w:r>
          </w:p>
        </w:tc>
        <w:tc>
          <w:tcPr>
            <w:tcW w:w="1307" w:type="dxa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เพื่อการคมนาคมขนส่งที่มี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ความสะดวกรวดเร็วปลอดภัย</w:t>
            </w:r>
          </w:p>
        </w:tc>
        <w:tc>
          <w:tcPr>
            <w:tcW w:w="2323" w:type="dxa"/>
            <w:vAlign w:val="bottom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ก่อสร้างถนนลาดยางสายบ้านหนองชุมเห็ด -</w:t>
            </w:r>
            <w:r w:rsidRPr="00E152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บ้านบางนบ</w:t>
            </w:r>
            <w:r w:rsidRPr="00E152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152FA">
              <w:rPr>
                <w:rFonts w:ascii="TH SarabunIT๙" w:hAnsi="TH SarabunIT๙" w:cs="TH SarabunIT๙"/>
                <w:sz w:val="32"/>
                <w:szCs w:val="32"/>
              </w:rPr>
              <w:t xml:space="preserve">9,8 </w:t>
            </w: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ตำบลท่าซอม</w:t>
            </w:r>
            <w:r w:rsidRPr="00E152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ผิวทาง</w:t>
            </w:r>
            <w:proofErr w:type="spellStart"/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 กว้าง </w:t>
            </w:r>
            <w:r w:rsidRPr="00E152FA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  <w:r w:rsidRPr="009D07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3,050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ไม่มีไหล่ทาง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D07A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15,250 </w:t>
            </w:r>
            <w:proofErr w:type="spellStart"/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.ม.</w:t>
            </w:r>
          </w:p>
        </w:tc>
        <w:tc>
          <w:tcPr>
            <w:tcW w:w="875" w:type="dxa"/>
          </w:tcPr>
          <w:p w:rsidR="009D07A2" w:rsidRPr="00E152FA" w:rsidRDefault="009D07A2" w:rsidP="00060DD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D07A2" w:rsidRPr="00E152FA" w:rsidRDefault="009D07A2" w:rsidP="00060DD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10,665,850</w:t>
            </w:r>
          </w:p>
        </w:tc>
        <w:tc>
          <w:tcPr>
            <w:tcW w:w="899" w:type="dxa"/>
          </w:tcPr>
          <w:p w:rsidR="009D07A2" w:rsidRPr="00E152FA" w:rsidRDefault="009D07A2" w:rsidP="00060DD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653" w:type="dxa"/>
          </w:tcPr>
          <w:p w:rsidR="009D07A2" w:rsidRPr="00E152FA" w:rsidRDefault="009D07A2" w:rsidP="00060DD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866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9D07A2" w:rsidRPr="00E152FA" w:rsidRDefault="009D07A2" w:rsidP="00060DD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049" w:type="dxa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ประชาชนร้อยละ ๘๐ ได้ใช้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</w:t>
            </w:r>
          </w:p>
        </w:tc>
        <w:tc>
          <w:tcPr>
            <w:tcW w:w="1109" w:type="dxa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ประชาชนมีถนนสำหรับ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ใช้สัญจรไปมาและขนส่ง</w:t>
            </w:r>
          </w:p>
          <w:p w:rsidR="009D07A2" w:rsidRPr="009D07A2" w:rsidRDefault="009D07A2" w:rsidP="00060DD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ผลผลิตทางเกษตร</w:t>
            </w:r>
          </w:p>
        </w:tc>
        <w:tc>
          <w:tcPr>
            <w:tcW w:w="1128" w:type="dxa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52FA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9D07A2" w:rsidRPr="009D07A2" w:rsidTr="009071BE">
        <w:tc>
          <w:tcPr>
            <w:tcW w:w="577" w:type="dxa"/>
            <w:vAlign w:val="center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7" w:type="dxa"/>
            <w:vAlign w:val="bottom"/>
          </w:tcPr>
          <w:p w:rsidR="009D07A2" w:rsidRPr="009D07A2" w:rsidRDefault="004E1BEE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9D07A2"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9D07A2"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07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</w:t>
            </w:r>
          </w:p>
        </w:tc>
        <w:tc>
          <w:tcPr>
            <w:tcW w:w="2323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</w:t>
            </w:r>
          </w:p>
        </w:tc>
        <w:tc>
          <w:tcPr>
            <w:tcW w:w="875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</w:t>
            </w:r>
          </w:p>
        </w:tc>
        <w:tc>
          <w:tcPr>
            <w:tcW w:w="1559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99" w:type="dxa"/>
            <w:vAlign w:val="bottom"/>
          </w:tcPr>
          <w:p w:rsidR="009D07A2" w:rsidRPr="009D07A2" w:rsidRDefault="004E1BEE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653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4E1BEE"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92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</w:t>
            </w:r>
          </w:p>
        </w:tc>
        <w:tc>
          <w:tcPr>
            <w:tcW w:w="1049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</w:t>
            </w:r>
          </w:p>
        </w:tc>
        <w:tc>
          <w:tcPr>
            <w:tcW w:w="1109" w:type="dxa"/>
            <w:vAlign w:val="bottom"/>
          </w:tcPr>
          <w:p w:rsidR="009D07A2" w:rsidRPr="009D07A2" w:rsidRDefault="009D07A2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</w:t>
            </w:r>
          </w:p>
        </w:tc>
        <w:tc>
          <w:tcPr>
            <w:tcW w:w="1128" w:type="dxa"/>
          </w:tcPr>
          <w:p w:rsidR="009D07A2" w:rsidRPr="009D07A2" w:rsidRDefault="009D07A2" w:rsidP="00060D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07A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B04CB3" w:rsidRDefault="00B04CB3"/>
    <w:p w:rsidR="009D07A2" w:rsidRDefault="009D07A2"/>
    <w:p w:rsidR="00B04CB3" w:rsidRDefault="00B04CB3"/>
    <w:p w:rsidR="00FD336C" w:rsidRDefault="00FD336C"/>
    <w:p w:rsidR="00FD336C" w:rsidRDefault="00FD336C"/>
    <w:p w:rsidR="00FD336C" w:rsidRDefault="00FD336C"/>
    <w:p w:rsidR="00FD336C" w:rsidRDefault="00FD336C"/>
    <w:p w:rsidR="00FD336C" w:rsidRDefault="00FD336C"/>
    <w:p w:rsidR="00FD336C" w:rsidRDefault="00FD336C"/>
    <w:p w:rsidR="005D4E2C" w:rsidRDefault="005D4E2C"/>
    <w:p w:rsidR="005D4E2C" w:rsidRDefault="005D4E2C"/>
    <w:p w:rsidR="00F47784" w:rsidRDefault="00F4778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(แบบ ผ. 0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Pr="00CA3F30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>บัญชีสรุปโครงการพัฒนา</w:t>
      </w:r>
    </w:p>
    <w:p w:rsidR="00483854" w:rsidRPr="00CA3F30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(พ.ศ.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๖1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CA3F30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๖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แก้ไข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ครั้ง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</w:t>
      </w:r>
      <w:r w:rsidR="00FD336C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/256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483854" w:rsidRPr="00CA3F30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องค์การบริหารส่วนตำบลท่าซอม  อำเภอหัวไทร  จังหวัดนครศรีธรรมราช  </w:t>
      </w:r>
    </w:p>
    <w:p w:rsidR="00483854" w:rsidRPr="00CA3F30" w:rsidRDefault="00483854" w:rsidP="00483854">
      <w:pPr>
        <w:pStyle w:val="a5"/>
        <w:rPr>
          <w:rFonts w:ascii="TH SarabunIT๙" w:hAnsi="TH SarabunIT๙" w:cs="TH SarabunIT๙"/>
        </w:rPr>
      </w:pPr>
      <w:r w:rsidRPr="00CA3F30">
        <w:rPr>
          <w:rFonts w:ascii="TH SarabunIT๙" w:hAnsi="TH SarabunIT๙" w:cs="TH SarabunIT๙"/>
          <w:cs/>
        </w:rPr>
        <w:t>--</w:t>
      </w:r>
      <w:r>
        <w:rPr>
          <w:rFonts w:ascii="TH SarabunIT๙" w:hAnsi="TH SarabunIT๙" w:cs="TH SarabunIT๙"/>
          <w:cs/>
        </w:rPr>
        <w:t>-----------------------------</w:t>
      </w:r>
      <w:r w:rsidRPr="00CA3F30">
        <w:rPr>
          <w:rFonts w:ascii="TH SarabunIT๙" w:hAnsi="TH SarabunIT๙" w:cs="TH SarabunIT๙"/>
          <w:cs/>
        </w:rPr>
        <w:t>----------------------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2"/>
        <w:gridCol w:w="1134"/>
        <w:gridCol w:w="993"/>
        <w:gridCol w:w="1417"/>
        <w:gridCol w:w="992"/>
        <w:gridCol w:w="1134"/>
        <w:gridCol w:w="992"/>
        <w:gridCol w:w="1276"/>
        <w:gridCol w:w="993"/>
        <w:gridCol w:w="1134"/>
        <w:gridCol w:w="992"/>
        <w:gridCol w:w="1417"/>
      </w:tblGrid>
      <w:tr w:rsidR="00352A4D" w:rsidRPr="004E1AC5" w:rsidTr="001F0A67">
        <w:tc>
          <w:tcPr>
            <w:tcW w:w="2127" w:type="dxa"/>
            <w:vMerge w:val="restart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25๖1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25๖3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2A4D" w:rsidRPr="004E1AC5" w:rsidRDefault="00352A4D" w:rsidP="00352A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25๖4</w:t>
            </w:r>
          </w:p>
        </w:tc>
        <w:tc>
          <w:tcPr>
            <w:tcW w:w="2127" w:type="dxa"/>
            <w:gridSpan w:val="2"/>
          </w:tcPr>
          <w:p w:rsidR="00352A4D" w:rsidRPr="004E1AC5" w:rsidRDefault="00352A4D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25๖5</w:t>
            </w:r>
          </w:p>
        </w:tc>
        <w:tc>
          <w:tcPr>
            <w:tcW w:w="2409" w:type="dxa"/>
            <w:gridSpan w:val="2"/>
          </w:tcPr>
          <w:p w:rsidR="00352A4D" w:rsidRPr="004E1AC5" w:rsidRDefault="00352A4D" w:rsidP="00352A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</w:tr>
      <w:tr w:rsidR="00352A4D" w:rsidRPr="004E1AC5" w:rsidTr="001F0A67">
        <w:tc>
          <w:tcPr>
            <w:tcW w:w="2127" w:type="dxa"/>
            <w:vMerge/>
            <w:shd w:val="clear" w:color="auto" w:fill="auto"/>
          </w:tcPr>
          <w:p w:rsidR="00352A4D" w:rsidRPr="004E1AC5" w:rsidRDefault="00352A4D" w:rsidP="009142C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4" w:type="dxa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(บาท) </w:t>
            </w:r>
          </w:p>
        </w:tc>
        <w:tc>
          <w:tcPr>
            <w:tcW w:w="993" w:type="dxa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352A4D" w:rsidRPr="004E1AC5" w:rsidRDefault="00352A4D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4" w:type="dxa"/>
            <w:shd w:val="clear" w:color="auto" w:fill="auto"/>
          </w:tcPr>
          <w:p w:rsidR="00352A4D" w:rsidRPr="004E1AC5" w:rsidRDefault="00352A4D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4E1AC5" w:rsidRDefault="00352A4D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  <w:shd w:val="clear" w:color="auto" w:fill="auto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:rsidR="00352A4D" w:rsidRPr="004E1AC5" w:rsidRDefault="00352A4D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352A4D" w:rsidRPr="004E1AC5" w:rsidRDefault="00352A4D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4E1AC5" w:rsidRDefault="00352A4D" w:rsidP="00060D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4E1AC5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4E1BEE" w:rsidRPr="004E1AC5" w:rsidTr="001F0A67">
        <w:tc>
          <w:tcPr>
            <w:tcW w:w="2127" w:type="dxa"/>
            <w:shd w:val="clear" w:color="auto" w:fill="auto"/>
          </w:tcPr>
          <w:p w:rsidR="004E1BEE" w:rsidRPr="004E1AC5" w:rsidRDefault="004E1BEE" w:rsidP="009142C9">
            <w:pPr>
              <w:pStyle w:val="a5"/>
              <w:jc w:val="left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eastAsia="en-US"/>
              </w:rPr>
            </w:pPr>
            <w:r w:rsidRPr="004E1AC5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eastAsia="en-US"/>
              </w:rPr>
              <w:t xml:space="preserve">ยุทธศาสตร์ที่ 4  </w:t>
            </w:r>
            <w:r w:rsidRPr="004E1AC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การพัฒนาด้านด้านโครงสร้างพื้นฐาน</w:t>
            </w:r>
          </w:p>
          <w:p w:rsidR="004E1BEE" w:rsidRPr="004E1AC5" w:rsidRDefault="004E1BEE" w:rsidP="009142C9">
            <w:pPr>
              <w:pStyle w:val="a5"/>
              <w:jc w:val="left"/>
              <w:rPr>
                <w:rFonts w:ascii="TH SarabunIT๙" w:eastAsia="Times New Roman" w:hAnsi="TH SarabunIT๙" w:cs="TH SarabunIT๙"/>
                <w:sz w:val="28"/>
                <w:szCs w:val="28"/>
                <w:lang w:eastAsia="en-US"/>
              </w:rPr>
            </w:pPr>
            <w:r w:rsidRPr="004E1AC5">
              <w:rPr>
                <w:rFonts w:ascii="TH SarabunIT๙" w:eastAsia="Times New Roman" w:hAnsi="TH SarabunIT๙" w:cs="TH SarabunIT๙"/>
                <w:sz w:val="28"/>
                <w:szCs w:val="28"/>
                <w:cs/>
                <w:lang w:eastAsia="en-US"/>
              </w:rPr>
              <w:t xml:space="preserve">   </w:t>
            </w:r>
            <w:r w:rsidRPr="004E1AC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4.1 </w:t>
            </w:r>
            <w:r w:rsidRPr="004E1AC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แผนงานเคหะและชุมชน</w:t>
            </w:r>
          </w:p>
          <w:p w:rsidR="004E1BEE" w:rsidRPr="004E1AC5" w:rsidRDefault="004E1BEE" w:rsidP="009142C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1134" w:type="dxa"/>
            <w:shd w:val="clear" w:color="auto" w:fill="auto"/>
          </w:tcPr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  <w:cs/>
              </w:rPr>
              <w:t xml:space="preserve">-  </w:t>
            </w:r>
          </w:p>
        </w:tc>
        <w:tc>
          <w:tcPr>
            <w:tcW w:w="993" w:type="dxa"/>
            <w:shd w:val="clear" w:color="auto" w:fill="auto"/>
          </w:tcPr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E152FA" w:rsidRDefault="00545852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E152FA" w:rsidRDefault="00545852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28"/>
              </w:rPr>
              <w:t>10,665,850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E152FA" w:rsidRDefault="00545852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4E1AC5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E1BEE" w:rsidRPr="00E152FA" w:rsidRDefault="004E1BEE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  <w:r w:rsidRPr="004E1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866</w:t>
            </w:r>
            <w:r w:rsidRPr="004E1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000</w:t>
            </w: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-</w:t>
            </w: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E1BEE" w:rsidRPr="004E1AC5" w:rsidRDefault="004E1BEE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5852" w:rsidRPr="004E1AC5" w:rsidRDefault="00545852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7" w:type="dxa"/>
          </w:tcPr>
          <w:p w:rsidR="004E1BEE" w:rsidRDefault="004E1BEE" w:rsidP="009E1A5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1AC5" w:rsidRDefault="004E1AC5" w:rsidP="009E1A5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1AC5" w:rsidRDefault="004E1AC5" w:rsidP="009E1A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850</w:t>
            </w:r>
          </w:p>
          <w:p w:rsidR="004E1AC5" w:rsidRPr="004E1AC5" w:rsidRDefault="004E1AC5" w:rsidP="009E1A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F0A67" w:rsidRPr="004E1AC5" w:rsidTr="001F0A67">
        <w:tc>
          <w:tcPr>
            <w:tcW w:w="2127" w:type="dxa"/>
            <w:shd w:val="clear" w:color="auto" w:fill="auto"/>
          </w:tcPr>
          <w:p w:rsidR="001F0A67" w:rsidRPr="004E1AC5" w:rsidRDefault="001F0A67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1134" w:type="dxa"/>
            <w:shd w:val="clear" w:color="auto" w:fill="auto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  <w:cs/>
              </w:rPr>
              <w:t xml:space="preserve">-  </w:t>
            </w:r>
          </w:p>
        </w:tc>
        <w:tc>
          <w:tcPr>
            <w:tcW w:w="993" w:type="dxa"/>
            <w:shd w:val="clear" w:color="auto" w:fill="auto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28"/>
              </w:rPr>
              <w:t>10,665,850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  <w:r w:rsidRPr="004E1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866</w:t>
            </w:r>
            <w:r w:rsidRPr="004E1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000</w:t>
            </w:r>
          </w:p>
        </w:tc>
        <w:tc>
          <w:tcPr>
            <w:tcW w:w="993" w:type="dxa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7" w:type="dxa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850</w:t>
            </w:r>
          </w:p>
        </w:tc>
      </w:tr>
      <w:tr w:rsidR="001F0A67" w:rsidRPr="004E1AC5" w:rsidTr="001F0A67">
        <w:tc>
          <w:tcPr>
            <w:tcW w:w="2127" w:type="dxa"/>
            <w:shd w:val="clear" w:color="auto" w:fill="D9D9D9"/>
          </w:tcPr>
          <w:p w:rsidR="001F0A67" w:rsidRPr="004E1AC5" w:rsidRDefault="001F0A67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รวมทั้งสิ้น </w:t>
            </w:r>
          </w:p>
        </w:tc>
        <w:tc>
          <w:tcPr>
            <w:tcW w:w="992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1134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  <w:cs/>
              </w:rPr>
              <w:t xml:space="preserve">-  </w:t>
            </w:r>
          </w:p>
        </w:tc>
        <w:tc>
          <w:tcPr>
            <w:tcW w:w="993" w:type="dxa"/>
            <w:shd w:val="clear" w:color="auto" w:fill="D9D9D9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417" w:type="dxa"/>
            <w:shd w:val="clear" w:color="auto" w:fill="D9D9D9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28"/>
              </w:rPr>
              <w:t>10,665,850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shd w:val="clear" w:color="auto" w:fill="D9D9D9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34" w:type="dxa"/>
            <w:shd w:val="clear" w:color="auto" w:fill="D9D9D9"/>
          </w:tcPr>
          <w:p w:rsidR="001F0A67" w:rsidRPr="00E152FA" w:rsidRDefault="001F0A67" w:rsidP="00060D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152FA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92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  <w:r w:rsidRPr="004E1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866</w:t>
            </w:r>
            <w:r w:rsidRPr="004E1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4E1AC5">
              <w:rPr>
                <w:rFonts w:ascii="TH SarabunIT๙" w:hAnsi="TH SarabunIT๙" w:cs="TH SarabunIT๙"/>
                <w:color w:val="000000"/>
                <w:sz w:val="28"/>
              </w:rPr>
              <w:t>000</w:t>
            </w:r>
          </w:p>
        </w:tc>
        <w:tc>
          <w:tcPr>
            <w:tcW w:w="993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C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7" w:type="dxa"/>
            <w:shd w:val="clear" w:color="auto" w:fill="D9D9D9"/>
          </w:tcPr>
          <w:p w:rsidR="001F0A67" w:rsidRPr="004E1AC5" w:rsidRDefault="001F0A67" w:rsidP="00060DD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850</w:t>
            </w:r>
          </w:p>
        </w:tc>
      </w:tr>
    </w:tbl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10F779A3"/>
    <w:multiLevelType w:val="hybridMultilevel"/>
    <w:tmpl w:val="11122FB6"/>
    <w:lvl w:ilvl="0" w:tplc="26A0406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F86A8A"/>
    <w:multiLevelType w:val="multilevel"/>
    <w:tmpl w:val="A71208E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37877C07"/>
    <w:multiLevelType w:val="hybridMultilevel"/>
    <w:tmpl w:val="5CA496FA"/>
    <w:lvl w:ilvl="0" w:tplc="099286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32C04"/>
    <w:rsid w:val="00051F1A"/>
    <w:rsid w:val="00052461"/>
    <w:rsid w:val="00055B30"/>
    <w:rsid w:val="00060DDB"/>
    <w:rsid w:val="00071A9A"/>
    <w:rsid w:val="00096488"/>
    <w:rsid w:val="000B755D"/>
    <w:rsid w:val="000E055B"/>
    <w:rsid w:val="000E30EF"/>
    <w:rsid w:val="000F63E7"/>
    <w:rsid w:val="000F686B"/>
    <w:rsid w:val="00103CDE"/>
    <w:rsid w:val="001152BD"/>
    <w:rsid w:val="00117176"/>
    <w:rsid w:val="00131925"/>
    <w:rsid w:val="0014565A"/>
    <w:rsid w:val="00153F92"/>
    <w:rsid w:val="001641A5"/>
    <w:rsid w:val="00187FD9"/>
    <w:rsid w:val="001A0DF2"/>
    <w:rsid w:val="001C332D"/>
    <w:rsid w:val="001D401C"/>
    <w:rsid w:val="001D516A"/>
    <w:rsid w:val="001E15F9"/>
    <w:rsid w:val="001E7290"/>
    <w:rsid w:val="001F0A67"/>
    <w:rsid w:val="001F5215"/>
    <w:rsid w:val="00213C5D"/>
    <w:rsid w:val="0022130F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1AD6"/>
    <w:rsid w:val="002E31C2"/>
    <w:rsid w:val="002F1A7B"/>
    <w:rsid w:val="002F457C"/>
    <w:rsid w:val="002F5008"/>
    <w:rsid w:val="00302359"/>
    <w:rsid w:val="00303B5E"/>
    <w:rsid w:val="00305151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530D"/>
    <w:rsid w:val="0039728C"/>
    <w:rsid w:val="003E0ACE"/>
    <w:rsid w:val="00402D83"/>
    <w:rsid w:val="00421406"/>
    <w:rsid w:val="00434606"/>
    <w:rsid w:val="00451D63"/>
    <w:rsid w:val="0047234A"/>
    <w:rsid w:val="004821DD"/>
    <w:rsid w:val="00483854"/>
    <w:rsid w:val="004D5597"/>
    <w:rsid w:val="004E1AC5"/>
    <w:rsid w:val="004E1BEE"/>
    <w:rsid w:val="004E439B"/>
    <w:rsid w:val="005036C0"/>
    <w:rsid w:val="00506D63"/>
    <w:rsid w:val="00516207"/>
    <w:rsid w:val="005164C1"/>
    <w:rsid w:val="00545852"/>
    <w:rsid w:val="00553DCA"/>
    <w:rsid w:val="0056713D"/>
    <w:rsid w:val="005862C1"/>
    <w:rsid w:val="005875A2"/>
    <w:rsid w:val="005A12E1"/>
    <w:rsid w:val="005A4622"/>
    <w:rsid w:val="005A5F94"/>
    <w:rsid w:val="005A7B7B"/>
    <w:rsid w:val="005B3119"/>
    <w:rsid w:val="005B7685"/>
    <w:rsid w:val="005C066D"/>
    <w:rsid w:val="005D4E2C"/>
    <w:rsid w:val="005E0972"/>
    <w:rsid w:val="005E0F55"/>
    <w:rsid w:val="005E3994"/>
    <w:rsid w:val="005E7734"/>
    <w:rsid w:val="00600D0F"/>
    <w:rsid w:val="00605680"/>
    <w:rsid w:val="0060703C"/>
    <w:rsid w:val="0066326A"/>
    <w:rsid w:val="00663B9F"/>
    <w:rsid w:val="006C619C"/>
    <w:rsid w:val="006D0CE8"/>
    <w:rsid w:val="006D3F54"/>
    <w:rsid w:val="006F2F8C"/>
    <w:rsid w:val="00701685"/>
    <w:rsid w:val="00725657"/>
    <w:rsid w:val="00737384"/>
    <w:rsid w:val="00742494"/>
    <w:rsid w:val="00743AC9"/>
    <w:rsid w:val="00791256"/>
    <w:rsid w:val="007A02F6"/>
    <w:rsid w:val="007A443C"/>
    <w:rsid w:val="007D3B3A"/>
    <w:rsid w:val="007D5AC1"/>
    <w:rsid w:val="007E7487"/>
    <w:rsid w:val="007F4A79"/>
    <w:rsid w:val="007F59E8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B4C69"/>
    <w:rsid w:val="008B6866"/>
    <w:rsid w:val="009030B6"/>
    <w:rsid w:val="009071BE"/>
    <w:rsid w:val="009126E9"/>
    <w:rsid w:val="009142C9"/>
    <w:rsid w:val="00914B25"/>
    <w:rsid w:val="00917705"/>
    <w:rsid w:val="00920341"/>
    <w:rsid w:val="009436E8"/>
    <w:rsid w:val="00945BB1"/>
    <w:rsid w:val="0096759E"/>
    <w:rsid w:val="00976AE8"/>
    <w:rsid w:val="009A17DF"/>
    <w:rsid w:val="009B6ACD"/>
    <w:rsid w:val="009D07A2"/>
    <w:rsid w:val="009D3CC9"/>
    <w:rsid w:val="009E1A58"/>
    <w:rsid w:val="00A012E3"/>
    <w:rsid w:val="00A157C1"/>
    <w:rsid w:val="00A21C2A"/>
    <w:rsid w:val="00A24698"/>
    <w:rsid w:val="00A76582"/>
    <w:rsid w:val="00AE5678"/>
    <w:rsid w:val="00B04CB3"/>
    <w:rsid w:val="00B24B9B"/>
    <w:rsid w:val="00B26A6C"/>
    <w:rsid w:val="00B31572"/>
    <w:rsid w:val="00B323B5"/>
    <w:rsid w:val="00B4364A"/>
    <w:rsid w:val="00B44E22"/>
    <w:rsid w:val="00B65714"/>
    <w:rsid w:val="00B737BD"/>
    <w:rsid w:val="00B91B1F"/>
    <w:rsid w:val="00BC7D17"/>
    <w:rsid w:val="00BE56FF"/>
    <w:rsid w:val="00C14BA8"/>
    <w:rsid w:val="00C15159"/>
    <w:rsid w:val="00C5069A"/>
    <w:rsid w:val="00C539B4"/>
    <w:rsid w:val="00C54998"/>
    <w:rsid w:val="00C66AB1"/>
    <w:rsid w:val="00C77406"/>
    <w:rsid w:val="00C95E70"/>
    <w:rsid w:val="00CA34C7"/>
    <w:rsid w:val="00CB643B"/>
    <w:rsid w:val="00CC0733"/>
    <w:rsid w:val="00D13F9C"/>
    <w:rsid w:val="00D27585"/>
    <w:rsid w:val="00D36699"/>
    <w:rsid w:val="00D42B8B"/>
    <w:rsid w:val="00D605C1"/>
    <w:rsid w:val="00D846E6"/>
    <w:rsid w:val="00D9162D"/>
    <w:rsid w:val="00D91FB5"/>
    <w:rsid w:val="00DA1FE2"/>
    <w:rsid w:val="00DB17ED"/>
    <w:rsid w:val="00DC0591"/>
    <w:rsid w:val="00DC2D32"/>
    <w:rsid w:val="00DC73CC"/>
    <w:rsid w:val="00DE6382"/>
    <w:rsid w:val="00DE7E25"/>
    <w:rsid w:val="00DF19E8"/>
    <w:rsid w:val="00DF384B"/>
    <w:rsid w:val="00E013AC"/>
    <w:rsid w:val="00E152FA"/>
    <w:rsid w:val="00E15C78"/>
    <w:rsid w:val="00E32BD2"/>
    <w:rsid w:val="00E33DA3"/>
    <w:rsid w:val="00E6072B"/>
    <w:rsid w:val="00E6413B"/>
    <w:rsid w:val="00E77BA9"/>
    <w:rsid w:val="00E9471E"/>
    <w:rsid w:val="00E96CEB"/>
    <w:rsid w:val="00EA0F6C"/>
    <w:rsid w:val="00EC7776"/>
    <w:rsid w:val="00F04144"/>
    <w:rsid w:val="00F071C8"/>
    <w:rsid w:val="00F13CC7"/>
    <w:rsid w:val="00F25F3D"/>
    <w:rsid w:val="00F358BC"/>
    <w:rsid w:val="00F47784"/>
    <w:rsid w:val="00F553A7"/>
    <w:rsid w:val="00F71254"/>
    <w:rsid w:val="00FB5997"/>
    <w:rsid w:val="00FD336C"/>
    <w:rsid w:val="00FD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9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191</cp:revision>
  <cp:lastPrinted>2019-12-02T09:01:00Z</cp:lastPrinted>
  <dcterms:created xsi:type="dcterms:W3CDTF">2017-01-16T06:24:00Z</dcterms:created>
  <dcterms:modified xsi:type="dcterms:W3CDTF">2020-03-24T06:32:00Z</dcterms:modified>
</cp:coreProperties>
</file>