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1CA" w:rsidRDefault="001941CA" w:rsidP="001941C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5133">
        <w:rPr>
          <w:rFonts w:ascii="TH SarabunPSK" w:hAnsi="TH SarabunPSK" w:cs="TH SarabunPSK"/>
          <w:sz w:val="32"/>
          <w:szCs w:val="32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103.5pt" o:ole="" fillcolor="window">
            <v:imagedata r:id="rId7" o:title=""/>
          </v:shape>
          <o:OLEObject Type="Embed" ProgID="Word.Picture.8" ShapeID="_x0000_i1025" DrawAspect="Content" ObjectID="_1507620458" r:id="rId8"/>
        </w:object>
      </w:r>
    </w:p>
    <w:p w:rsidR="001941CA" w:rsidRDefault="001941CA" w:rsidP="001941CA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01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1941CA" w:rsidRDefault="001941CA" w:rsidP="001941CA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01C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การจัดทำคู่มือประชาชนตามพระราชบัญญัติการอำนวยความสะดวก                                           ในการพิจารณาอนุญาตของทางราชการ พ.ศ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101CB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๒๕๕๘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41CA" w:rsidRPr="009F44F3" w:rsidRDefault="001941CA" w:rsidP="001941CA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941CA" w:rsidRDefault="001941CA" w:rsidP="001941CA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</w:t>
      </w:r>
    </w:p>
    <w:p w:rsidR="001941CA" w:rsidRPr="00322AB3" w:rsidRDefault="001941CA" w:rsidP="001941CA">
      <w:pPr>
        <w:tabs>
          <w:tab w:val="left" w:pos="1440"/>
        </w:tabs>
        <w:spacing w:before="240"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90A7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0A7E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๗ แห่งพระราชบัญญัติการอำนวยความสะดวก ในการพิจารณาอนุญาตของทางราชการ พ.ศ.๒๕๕๘ 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ในฐานะหน่วยงานของรัฐ ซึ่งมีหน้าที่        ต้องปฎิบัติตาม</w:t>
      </w:r>
      <w:r w:rsidRPr="00F90A7E">
        <w:rPr>
          <w:rFonts w:ascii="TH SarabunIT๙" w:hAnsi="TH SarabunIT๙" w:cs="TH SarabunIT๙" w:hint="cs"/>
          <w:sz w:val="32"/>
          <w:szCs w:val="32"/>
          <w:cs/>
        </w:rPr>
        <w:t>พระราชบัญญัติการอำนวยความสะดวก ในการพิจารณาอนุญาตของทางราชการ พ.ศ.๒๕๕๘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เพื่อสะดวกของประชาชนในการมาติดต่อขอรับบริการ จึงได้ดำเนินการจัดทำข้อมูลสำหรับประชาชนขึ้น </w:t>
      </w:r>
      <w:r w:rsidR="002229F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เพื่อเผยแพร่ให้ประชาชนได้รับทราบหลักเกณฑ์ วิธีการและเงื่อนไข (ถ้ามี) ในการยื่นคำขอ ขั้นตอนและระยะเวลาในการพิจารณาอนุญาตและรายการเอกสารหรือหลักฐานที่ผู้ขออนุญาตจะยื่นมาพร้อมกับคำขอ</w:t>
      </w:r>
      <w:r w:rsidR="009F5C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ในการมาติดต่อขอรับบริการ</w:t>
      </w:r>
      <w:r w:rsidR="002229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5C0D">
        <w:rPr>
          <w:rFonts w:ascii="TH SarabunIT๙" w:hAnsi="TH SarabunIT๙" w:cs="TH SarabunIT๙" w:hint="cs"/>
          <w:sz w:val="32"/>
          <w:szCs w:val="32"/>
          <w:cs/>
        </w:rPr>
        <w:t>รวมทั้งสิ้น ๕๓ กระบวนงาน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0657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โดยองค์การบริหารส่วนตำบลท่าซอม ได้ดำเนินการปิดประกาศคู่มือสำหรับประชาชน ณ บอร์ดประชาสัมพันธ์และทางเว็บไซต์  </w:t>
      </w:r>
      <w:hyperlink r:id="rId9" w:history="1">
        <w:r w:rsidRPr="00322AB3">
          <w:rPr>
            <w:rStyle w:val="a4"/>
            <w:rFonts w:ascii="TH SarabunPSK" w:hAnsi="TH SarabunPSK" w:cs="TH SarabunPSK"/>
            <w:sz w:val="32"/>
            <w:szCs w:val="32"/>
          </w:rPr>
          <w:t>www.tasorm.go.th</w:t>
        </w:r>
      </w:hyperlink>
    </w:p>
    <w:p w:rsidR="001941CA" w:rsidRDefault="001941CA" w:rsidP="001941CA">
      <w:pPr>
        <w:pStyle w:val="a3"/>
        <w:tabs>
          <w:tab w:val="left" w:pos="1440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1941CA" w:rsidRDefault="001941CA" w:rsidP="00784C56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ประกาศ  ณ  วันที่  ๒๐  </w:t>
      </w:r>
      <w:r w:rsidR="003C7FC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84C56">
        <w:rPr>
          <w:rFonts w:ascii="TH SarabunIT๙" w:hAnsi="TH SarabunIT๙" w:cs="TH SarabunIT๙" w:hint="cs"/>
          <w:sz w:val="32"/>
          <w:szCs w:val="32"/>
          <w:cs/>
        </w:rPr>
        <w:t xml:space="preserve">  พ.ศ.๒๕๕๘</w:t>
      </w:r>
    </w:p>
    <w:p w:rsidR="004E5583" w:rsidRDefault="00784C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ธรรมนูญ  ดีทองอ่อน</w:t>
      </w:r>
    </w:p>
    <w:p w:rsidR="001941CA" w:rsidRDefault="001941C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(นายธรรมนูญ  ดีทองอ่อน) </w:t>
      </w:r>
    </w:p>
    <w:p w:rsidR="003E19D8" w:rsidRDefault="001941C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นายกองค์การบริหารส่วนตำบลท่าซอม     </w:t>
      </w:r>
    </w:p>
    <w:p w:rsidR="003E19D8" w:rsidRDefault="003E19D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3E19D8" w:rsidRDefault="003E19D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3E19D8" w:rsidRDefault="003E19D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DE3E72" w:rsidRDefault="00DE3E7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DE3E72" w:rsidRDefault="00DE3E7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DE3E72" w:rsidRDefault="00DE3E7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DE3E72" w:rsidRDefault="00DE3E7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3E19D8" w:rsidRDefault="003E19D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9971D9" w:rsidRPr="003C7FC8" w:rsidRDefault="009971D9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56"/>
          <w:szCs w:val="56"/>
        </w:rPr>
      </w:pPr>
    </w:p>
    <w:p w:rsidR="00410F5F" w:rsidRDefault="00410F5F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784C56" w:rsidRDefault="00784C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410F5F" w:rsidRDefault="00410F5F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บัญชี</w:t>
      </w:r>
      <w:r w:rsidRPr="00410F5F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C93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10F5F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องค์การบริหารส่วนตำบลท่าซอม</w:t>
      </w:r>
    </w:p>
    <w:p w:rsidR="00410F5F" w:rsidRDefault="00410F5F" w:rsidP="00410F5F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6"/>
          <w:szCs w:val="36"/>
        </w:rPr>
      </w:pPr>
      <w:r w:rsidRPr="00410F5F">
        <w:rPr>
          <w:rFonts w:ascii="TH SarabunIT๙" w:hAnsi="TH SarabunIT๙" w:cs="TH SarabunIT๙"/>
          <w:b/>
          <w:bCs/>
          <w:sz w:val="36"/>
          <w:szCs w:val="36"/>
          <w:cs/>
        </w:rPr>
        <w:t>ตามพระราชบัญญัติการอำนวยความสะดวกในการพิจารณาอนุญาตของทางราชการ</w:t>
      </w:r>
      <w:r w:rsidRPr="00410F5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พ.ศ.</w:t>
      </w:r>
      <w:r w:rsidRPr="00410F5F">
        <w:rPr>
          <w:rFonts w:ascii="TH SarabunIT๙" w:hAnsi="TH SarabunIT๙" w:cs="TH SarabunIT๙"/>
          <w:b/>
          <w:bCs/>
          <w:sz w:val="36"/>
          <w:szCs w:val="36"/>
        </w:rPr>
        <w:t>2558</w:t>
      </w:r>
    </w:p>
    <w:p w:rsidR="00410F5F" w:rsidRDefault="00C93CDC" w:rsidP="00C93CDC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FF1230" w:rsidRPr="00FF1230" w:rsidRDefault="00FF1230" w:rsidP="00C93CDC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sz w:val="16"/>
          <w:szCs w:val="16"/>
        </w:rPr>
      </w:pPr>
    </w:p>
    <w:p w:rsidR="00BF171A" w:rsidRDefault="00BF171A" w:rsidP="001941CA">
      <w:pPr>
        <w:pStyle w:val="a3"/>
        <w:spacing w:before="0" w:beforeAutospacing="0" w:after="0" w:afterAutospacing="0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55F6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eastAsiaTheme="minorHAnsi" w:hAnsi="TH SarabunIT๙" w:cs="TH SarabunIT๙"/>
          <w:sz w:val="32"/>
          <w:szCs w:val="32"/>
          <w:cs/>
        </w:rPr>
        <w:t>การโอนใบอนุญาตประกอบกิจการสถานีบริการน้ำมัน</w:t>
      </w:r>
    </w:p>
    <w:p w:rsidR="00BF171A" w:rsidRDefault="00BF171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๒</w:t>
      </w:r>
      <w:r w:rsidR="00E55F6B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="000A5F0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การแก้ไขเปลี่ยนแปลงการประกอบกิจการสถานีบริการน้ำมัน</w:t>
      </w:r>
      <w:r w:rsidRPr="003E19D8">
        <w:rPr>
          <w:rFonts w:ascii="TH SarabunIT๙" w:hAnsi="TH SarabunIT๙" w:cs="TH SarabunIT๙"/>
          <w:sz w:val="32"/>
          <w:szCs w:val="32"/>
        </w:rPr>
        <w:t xml:space="preserve"> (</w:t>
      </w:r>
      <w:r w:rsidRPr="003E19D8">
        <w:rPr>
          <w:rFonts w:ascii="TH SarabunIT๙" w:hAnsi="TH SarabunIT๙" w:cs="TH SarabunIT๙"/>
          <w:sz w:val="32"/>
          <w:szCs w:val="32"/>
          <w:cs/>
        </w:rPr>
        <w:t>ระยะที่๑:ขั้นตอนออกคำสั่งรับคำขอรับใบอนุญาต)</w:t>
      </w:r>
    </w:p>
    <w:p w:rsidR="00E55F6B" w:rsidRDefault="00E55F6B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การแก้ไขเปลี่ยนแปลงการประกอบกิจการสถานีบริการน้ำมัน(ระยะที่๒:ขั้นตอนออกใบอนุญาต)</w:t>
      </w:r>
    </w:p>
    <w:p w:rsidR="00E55F6B" w:rsidRDefault="00E55F6B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3013" w:rsidRPr="003E19D8">
        <w:rPr>
          <w:rFonts w:ascii="TH SarabunIT๙" w:hAnsi="TH SarabunIT๙" w:cs="TH SarabunIT๙"/>
          <w:sz w:val="32"/>
          <w:szCs w:val="32"/>
          <w:cs/>
        </w:rPr>
        <w:t>การต่ออายุใบอนุญาตประกอบกิจการสถานีบริการน้ำมัน</w:t>
      </w:r>
    </w:p>
    <w:p w:rsidR="00813013" w:rsidRDefault="00813013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การออกใบแทนใบอนุญาตประกอบกิจการสถานีบริการน้ำมัน</w:t>
      </w:r>
    </w:p>
    <w:p w:rsidR="00813013" w:rsidRDefault="00813013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การออกใบอนุญาตประกอบกิจการสถานีบริการน้ำมัน(ระยะที่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๑:ขั้นตอนออกคำสั่งรับคำขอรับใบอนุญาต</w:t>
      </w:r>
    </w:p>
    <w:p w:rsidR="00813013" w:rsidRDefault="00813013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1808" w:rsidRPr="003E19D8">
        <w:rPr>
          <w:rFonts w:ascii="TH SarabunIT๙" w:hAnsi="TH SarabunIT๙" w:cs="TH SarabunIT๙"/>
          <w:sz w:val="32"/>
          <w:szCs w:val="32"/>
          <w:cs/>
        </w:rPr>
        <w:t>การออกใบอนุญาตประกอบกิจการสถานีบริการน้ำมัน(ระยะที่</w:t>
      </w:r>
      <w:r w:rsidR="00D11808"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="00D11808" w:rsidRPr="003E19D8">
        <w:rPr>
          <w:rFonts w:ascii="TH SarabunIT๙" w:hAnsi="TH SarabunIT๙" w:cs="TH SarabunIT๙"/>
          <w:sz w:val="32"/>
          <w:szCs w:val="32"/>
          <w:cs/>
        </w:rPr>
        <w:t>๒:ขั้นตอนออกรับใบอนุญาต</w:t>
      </w:r>
    </w:p>
    <w:p w:rsidR="00D11808" w:rsidRDefault="00D1180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การจดทะเบียนพาณิชย์(ตั้งใหม่)ตามพ.ร.บ.ทะเบียนพาณิชย์ พ.ศ.๒๔๙๙กรณีผู้ขอจดทะเบียนเป็นบุคคลธรรมดา</w:t>
      </w:r>
    </w:p>
    <w:p w:rsidR="00BF171A" w:rsidRDefault="00D1180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การจดทะเบียนพาณิชย์(ตั้งใหม่)ตาม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ห้างหุ้นส่วนจดทะเบียน(ห้างหุ้นส่วนสามัญนิติบุคคลและห้างหุ้นส่วนจำกัด)บริษัทจำกัดและบริษัทมหาชนจำกัดที่ประกอบพาณิชยกิจชนิดที่กฏหมายกำหนดให้ต้องจดทะเบียนพาณิชย์</w:t>
      </w:r>
    </w:p>
    <w:p w:rsidR="00D11808" w:rsidRDefault="00D11808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การจดทะเบียนพาณิชย์(ตั้งใหม่)ตาม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กรณีผู้ขอจดทะเบียนเป็นห้างสามัญ คณะบุคคลและกิจการร่วมค้า</w:t>
      </w:r>
    </w:p>
    <w:p w:rsidR="00C274F7" w:rsidRDefault="00C274F7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๑๑.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การจดทะเบียนพาณิชย์(เปลี่ยนแปลงรายการจดทะเบียน)ตาม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กรณีผู้ขอจดทะเบียนเป็นบุคคลธรร</w:t>
      </w:r>
      <w:r w:rsidR="001257BE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E19D8">
        <w:rPr>
          <w:rFonts w:ascii="TH SarabunIT๙" w:hAnsi="TH SarabunIT๙" w:cs="TH SarabunIT๙"/>
          <w:sz w:val="32"/>
          <w:szCs w:val="32"/>
          <w:cs/>
        </w:rPr>
        <w:t>ดา</w:t>
      </w:r>
    </w:p>
    <w:p w:rsidR="001257BE" w:rsidRDefault="001257BE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๑๒.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การจดทะเบียนพาณิชย์(เปลี่ยนแปลงรายการจดทะเบียน)ตาม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ห้างหุ้นส่วนจดทะเบียน(ห้างหุ้นส่วนสามัญนิติบุคคลและห้างหุ้นส่วนจำกัด)บริษัทจำกัดและบริษัทมหาชนจำกัด</w:t>
      </w:r>
    </w:p>
    <w:p w:rsidR="001257BE" w:rsidRDefault="001257BE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๑๓.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70C5"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การจดทะเบียนพาณิชย์(เปลี่ยนแปลงรายการจดทะเบียน)ตาม</w:t>
      </w:r>
      <w:r w:rsidR="007B70C5"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="007B70C5"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="007B70C5"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="007B70C5"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กรณีผู้ขอจดทะเบียนเป็นห้างสามัญ คณะบุคคลแลกิจการร่วมค้า</w:t>
      </w:r>
    </w:p>
    <w:p w:rsidR="007B70C5" w:rsidRDefault="007B70C5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๑๔.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การจดทะเบียนพาณิชย์(เลิกประกอบพาณิชยกิจ)ตาม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กรณีผู้ขอจดทะเบียนเป็นบุคคลธรรมดา</w:t>
      </w:r>
    </w:p>
    <w:p w:rsidR="007B70C5" w:rsidRDefault="007B70C5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๑๕.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การจดทะเบียนพาณิชย์(เลิกประกอบพาณิชยกิจ)ตาม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ห้างหุ้นส่วนจดทะเบียน(ห้างหุ้นส่วนสามัญนิติบุคคลและห้างหุ้นส่วนจำกัด)บริษัทจำกัดและบริษัทมหาชนจำกัด</w:t>
      </w:r>
    </w:p>
    <w:p w:rsidR="005B4BA2" w:rsidRDefault="005B4BA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๑๖.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การจดทะเบียนพาณิชย์(เลิกประกอบพาณิชยกิจ)ตาม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พ.ร.บ.ทะเบียนพาณิชย์ พ.ศ.๒๔๙๙</w:t>
      </w:r>
      <w:r w:rsidRPr="003E19D8">
        <w:rPr>
          <w:rFonts w:ascii="TH SarabunIT๙" w:hAnsi="TH SarabunIT๙" w:cs="TH SarabunIT๙"/>
          <w:sz w:val="32"/>
          <w:szCs w:val="32"/>
        </w:rPr>
        <w:t xml:space="preserve">  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กรณีผู้ขอจดทะเบียนเป็นห้างสามัญ คณะบุคคลแลกิจการร่วมค้า</w:t>
      </w:r>
    </w:p>
    <w:p w:rsidR="005B4BA2" w:rsidRDefault="005B4BA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๑๗.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การขอต่ออายุใบอนุญาตก่อสร้างดัดแปลง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รื้อถอนหรือเคลื่อนย้าย</w:t>
      </w:r>
      <w:r w:rsidRPr="003E19D8">
        <w:rPr>
          <w:rFonts w:ascii="TH SarabunIT๙" w:hAnsi="TH SarabunIT๙" w:cs="TH SarabunIT๙"/>
          <w:sz w:val="32"/>
          <w:szCs w:val="32"/>
        </w:rPr>
        <w:t xml:space="preserve">  </w:t>
      </w:r>
      <w:r w:rsidRPr="003E19D8">
        <w:rPr>
          <w:rFonts w:ascii="TH SarabunIT๙" w:hAnsi="TH SarabunIT๙" w:cs="TH SarabunIT๙"/>
          <w:sz w:val="32"/>
          <w:szCs w:val="32"/>
          <w:cs/>
        </w:rPr>
        <w:t>อาคาร</w:t>
      </w:r>
    </w:p>
    <w:p w:rsidR="005B4BA2" w:rsidRDefault="005B4BA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๑๘.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การขอใบรับรองการก่อสร้าง</w:t>
      </w:r>
      <w:r w:rsidRPr="003E19D8">
        <w:rPr>
          <w:rFonts w:ascii="TH SarabunIT๙" w:hAnsi="TH SarabunIT๙" w:cs="TH SarabunIT๙"/>
          <w:sz w:val="32"/>
          <w:szCs w:val="32"/>
        </w:rPr>
        <w:t xml:space="preserve"> </w:t>
      </w:r>
      <w:r w:rsidRPr="003E19D8">
        <w:rPr>
          <w:rFonts w:ascii="TH SarabunIT๙" w:hAnsi="TH SarabunIT๙" w:cs="TH SarabunIT๙"/>
          <w:sz w:val="32"/>
          <w:szCs w:val="32"/>
          <w:cs/>
        </w:rPr>
        <w:t>ดัดแปลง รื้อถอนหรือเคลื่อนย้ายอาคาร ตามมาตรา ๓๒</w:t>
      </w:r>
    </w:p>
    <w:p w:rsidR="005B4BA2" w:rsidRDefault="005B4BA2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๑๙.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การขอเปลี่ยนผู้ควบคุมงาน</w:t>
      </w:r>
    </w:p>
    <w:p w:rsidR="005B4BA2" w:rsidRDefault="005B4BA2" w:rsidP="00C93C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๒๐.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การขออนุญาตก่อสร้างอาคารตามมาตรา</w:t>
      </w:r>
      <w:r w:rsidRPr="00054BBB">
        <w:rPr>
          <w:rFonts w:ascii="TH SarabunIT๙" w:hAnsi="TH SarabunIT๙" w:cs="TH SarabunIT๙"/>
          <w:sz w:val="32"/>
          <w:szCs w:val="32"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๒๑</w:t>
      </w:r>
    </w:p>
    <w:p w:rsidR="00DE3E72" w:rsidRDefault="00DE3E72" w:rsidP="00C93C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DE3E72" w:rsidRDefault="00DE3E72" w:rsidP="00C93C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</w:p>
    <w:p w:rsidR="00DE3E72" w:rsidRDefault="00DE3E72" w:rsidP="00DE3E72">
      <w:pPr>
        <w:pStyle w:val="a3"/>
        <w:spacing w:before="0" w:beforeAutospacing="0" w:after="0" w:afterAutospacing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-๒-</w:t>
      </w:r>
    </w:p>
    <w:p w:rsidR="00DE3E72" w:rsidRPr="00DE3E72" w:rsidRDefault="00DE3E72" w:rsidP="00DE3E72">
      <w:pPr>
        <w:pStyle w:val="a3"/>
        <w:spacing w:before="0" w:beforeAutospacing="0" w:after="0" w:afterAutospacing="0"/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:rsidR="005B4BA2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๒๑.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การขออนุญาตเคลื่อนย้ายอาคาร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๒๒.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การขออนุญาตดัดแปลงหรือใช้ที่จอดรถที่กลับรถและทางเข้า-ออกของรถเพื่อการอื่นตามมาตรา๓๔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๒๓.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การขออนุญาตดัดแปลงอาคารตามมาตรา</w:t>
      </w:r>
      <w:r w:rsidRPr="00054BBB">
        <w:rPr>
          <w:rFonts w:ascii="TH SarabunIT๙" w:hAnsi="TH SarabunIT๙" w:cs="TH SarabunIT๙"/>
          <w:sz w:val="32"/>
          <w:szCs w:val="32"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๒๑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๒๔.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การขออนุญาตเปลี่ยนการใช้อาคารตามมาตรา๓๓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๒๕.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การขออนุญาตรื้อถอนอาคาร</w:t>
      </w:r>
      <w:r w:rsidRPr="00054BBB">
        <w:rPr>
          <w:rFonts w:ascii="TH SarabunIT๙" w:hAnsi="TH SarabunIT๙" w:cs="TH SarabunIT๙"/>
          <w:sz w:val="32"/>
          <w:szCs w:val="32"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ตามมาตรา ๒๒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๒๖.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การแจ้งก่อสร้างอาคารตามมาตรา๓๙ทวิ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๒๗.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การแจ้งขุดดิน</w:t>
      </w:r>
    </w:p>
    <w:p w:rsidR="00E95156" w:rsidRDefault="00E95156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๒๘.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F01">
        <w:rPr>
          <w:rFonts w:ascii="TH SarabunIT๙" w:hAnsi="TH SarabunIT๙" w:cs="TH SarabunIT๙"/>
          <w:sz w:val="32"/>
          <w:szCs w:val="32"/>
          <w:cs/>
        </w:rPr>
        <w:t>การแจ้งเคล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054BBB">
        <w:rPr>
          <w:rFonts w:ascii="TH SarabunIT๙" w:hAnsi="TH SarabunIT๙" w:cs="TH SarabunIT๙"/>
          <w:sz w:val="32"/>
          <w:szCs w:val="32"/>
          <w:cs/>
        </w:rPr>
        <w:t>อนย้ายอาคารตามมาตรา๓๙ทวิ</w:t>
      </w:r>
    </w:p>
    <w:p w:rsidR="00A00CEA" w:rsidRDefault="00A00CE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๒๙.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การแจ้งดัดแปลงอาคารตามมาตรา๓๙ทวิ</w:t>
      </w:r>
    </w:p>
    <w:p w:rsidR="00A00CEA" w:rsidRDefault="00A00CE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๓๐.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การแจ้งถมดิน</w:t>
      </w:r>
    </w:p>
    <w:p w:rsidR="00A00CEA" w:rsidRDefault="00A00CE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๓๑.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การแจ้งรื้อถอนอาคารตามมาตรา๓๙ทวิ</w:t>
      </w:r>
    </w:p>
    <w:p w:rsidR="00A00CEA" w:rsidRDefault="00A00CE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๓๒.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การขอรับการสงเคราะห์ผู้ป่วยเอดส์</w:t>
      </w:r>
    </w:p>
    <w:p w:rsidR="00A00CEA" w:rsidRDefault="00A00CEA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๓๓.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CF5644" w:rsidRDefault="00CF5644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๓๔.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CF5644" w:rsidRDefault="00CF5644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๓๕.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การขอรับบำเหน็จตกทอด(กรณีลูกจ้างประจำผู้รับบำเหน็จรายเดือนหรือบำเหน็จพิเศษรายเดือนถึงแก่กรรม)</w:t>
      </w:r>
    </w:p>
    <w:p w:rsidR="00CF5644" w:rsidRDefault="00CF5644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๓๖.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2D7479" w:rsidRPr="002D7479" w:rsidRDefault="002D7479" w:rsidP="002D747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๓๗.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การขอรับบำเหน็จปกติของทายาท(กรณีลูกจ้างประจำขององค์กรปกครองส่วนท้องถิ่นถึงแก่กรรม)</w:t>
      </w:r>
    </w:p>
    <w:p w:rsidR="002D7479" w:rsidRDefault="002D7479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๓๘.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5364" w:rsidRPr="00054BBB">
        <w:rPr>
          <w:rFonts w:ascii="TH SarabunIT๙" w:hAnsi="TH SarabunIT๙" w:cs="TH SarabunIT๙"/>
          <w:sz w:val="32"/>
          <w:szCs w:val="32"/>
          <w:cs/>
        </w:rPr>
        <w:t>การขอรับบำเหน็จพิเศษของทายาท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</w:t>
      </w:r>
    </w:p>
    <w:p w:rsidR="007E5364" w:rsidRPr="007E5364" w:rsidRDefault="007E5364" w:rsidP="007E536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๓๙.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7E5364" w:rsidRDefault="007E5364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๔๐.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7E5364" w:rsidRDefault="007E5364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๔๑.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AF9" w:rsidRPr="00054BBB">
        <w:rPr>
          <w:rFonts w:ascii="TH SarabunIT๙" w:hAnsi="TH SarabunIT๙" w:cs="TH SarabunIT๙"/>
          <w:sz w:val="32"/>
          <w:szCs w:val="32"/>
          <w:cs/>
        </w:rPr>
        <w:t>การรับชำระภาษีป้าย</w:t>
      </w:r>
    </w:p>
    <w:p w:rsidR="007E5364" w:rsidRDefault="007E5364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๔๒.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AF9" w:rsidRPr="00054BBB">
        <w:rPr>
          <w:rFonts w:ascii="TH SarabunIT๙" w:hAnsi="TH SarabunIT๙" w:cs="TH SarabunIT๙"/>
          <w:sz w:val="32"/>
          <w:szCs w:val="32"/>
          <w:cs/>
        </w:rPr>
        <w:t>การรับชำระภาษีโรงเรือนและที่ดิน</w:t>
      </w:r>
    </w:p>
    <w:p w:rsidR="005B5AF9" w:rsidRDefault="005B5AF9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๔๓</w:t>
      </w:r>
      <w:r w:rsidR="008C4C0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4C0C" w:rsidRPr="00054BBB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การขอต่ออายุใบอนุญาตจัดตั้งตลาด</w:t>
      </w:r>
    </w:p>
    <w:p w:rsidR="008C4C0C" w:rsidRDefault="008C4C0C" w:rsidP="001941CA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๔๔.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การขอต่ออายุใบอนุญาตจัดตั้งสถานที่จำหน่ายอาหารหรือสถานที่สะสมอาหารพื้นที่เกิน ๒๐๐ ตารางเมตร</w:t>
      </w:r>
    </w:p>
    <w:p w:rsidR="00A702AE" w:rsidRDefault="00A702AE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C4C0C">
        <w:rPr>
          <w:rFonts w:ascii="TH SarabunIT๙" w:hAnsi="TH SarabunIT๙" w:cs="TH SarabunIT๙" w:hint="cs"/>
          <w:sz w:val="32"/>
          <w:szCs w:val="32"/>
          <w:cs/>
        </w:rPr>
        <w:t>๔๕.</w:t>
      </w:r>
      <w:r w:rsidR="000A5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p w:rsidR="00263850" w:rsidRDefault="000A5F01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263850">
        <w:rPr>
          <w:rFonts w:ascii="TH SarabunIT๙" w:eastAsia="Times New Roman" w:hAnsi="TH SarabunIT๙" w:cs="TH SarabunIT๙" w:hint="cs"/>
          <w:sz w:val="32"/>
          <w:szCs w:val="32"/>
          <w:cs/>
        </w:rPr>
        <w:t>๔๖.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63850"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263850" w:rsidRDefault="000A5F01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263850">
        <w:rPr>
          <w:rFonts w:ascii="TH SarabunIT๙" w:eastAsia="Times New Roman" w:hAnsi="TH SarabunIT๙" w:cs="TH SarabunIT๙" w:hint="cs"/>
          <w:sz w:val="32"/>
          <w:szCs w:val="32"/>
          <w:cs/>
        </w:rPr>
        <w:t>๔๗.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63850"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การขอใบอนุญาตจัดตั้งตลาด</w:t>
      </w:r>
    </w:p>
    <w:p w:rsidR="00263850" w:rsidRDefault="00263850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๔๘.</w:t>
      </w:r>
      <w:r w:rsidR="000A5F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การขอใบอนุญาตจัดตั้งสถานที่จำหน่ายอาหารและสถานที่สะสมอาหารพื้นที่เกิน</w:t>
      </w:r>
      <w:r w:rsidRPr="00054BB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๒๐๐ ตารางเมตร</w:t>
      </w:r>
    </w:p>
    <w:p w:rsidR="00263850" w:rsidRDefault="00263850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๔๙.</w:t>
      </w:r>
      <w:r w:rsidR="000A5F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การขอใบอนุญาตจำหน่ายสินค้าในที่หรือทางสาธารณะ</w:t>
      </w:r>
    </w:p>
    <w:p w:rsidR="00263850" w:rsidRDefault="00565EE8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๕๐.</w:t>
      </w:r>
      <w:r w:rsidR="000A5F0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D00BD4" w:rsidRDefault="00D00BD4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๕๑</w:t>
      </w:r>
      <w:r w:rsidR="000A5F0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การรับชำระภาษีบำรุงท้องที่</w:t>
      </w:r>
    </w:p>
    <w:p w:rsidR="00D00BD4" w:rsidRDefault="00D00BD4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๕๒.</w:t>
      </w:r>
      <w:r w:rsidRPr="00054BBB">
        <w:rPr>
          <w:rFonts w:ascii="TH SarabunIT๙" w:eastAsia="Times New Roman" w:hAnsi="TH SarabunIT๙" w:cs="TH SarabunIT๙"/>
          <w:sz w:val="32"/>
          <w:szCs w:val="32"/>
          <w:cs/>
        </w:rPr>
        <w:t>การใช้น้ำประปา</w:t>
      </w:r>
      <w:r w:rsidR="0015460A">
        <w:rPr>
          <w:rFonts w:ascii="TH SarabunIT๙" w:eastAsia="Times New Roman" w:hAnsi="TH SarabunIT๙" w:cs="TH SarabunIT๙" w:hint="cs"/>
          <w:sz w:val="32"/>
          <w:szCs w:val="32"/>
          <w:cs/>
        </w:rPr>
        <w:t>หมู่บ้าน</w:t>
      </w:r>
    </w:p>
    <w:p w:rsidR="00FF1230" w:rsidRDefault="0015460A" w:rsidP="00A702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๕๓ การขอยกเลิกการใช้น้ำประปา</w:t>
      </w:r>
    </w:p>
    <w:p w:rsidR="00FF1230" w:rsidRPr="00FF1230" w:rsidRDefault="00FF1230" w:rsidP="00A702AE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FF1230" w:rsidRDefault="00FF1230" w:rsidP="00FF12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6A634F" w:rsidRDefault="006A634F"/>
    <w:sectPr w:rsidR="006A634F" w:rsidSect="00DE3E7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E09" w:rsidRDefault="005E1E09" w:rsidP="001257BE">
      <w:pPr>
        <w:spacing w:after="0" w:line="240" w:lineRule="auto"/>
      </w:pPr>
      <w:r>
        <w:separator/>
      </w:r>
    </w:p>
  </w:endnote>
  <w:endnote w:type="continuationSeparator" w:id="1">
    <w:p w:rsidR="005E1E09" w:rsidRDefault="005E1E09" w:rsidP="0012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E09" w:rsidRDefault="005E1E09" w:rsidP="001257BE">
      <w:pPr>
        <w:spacing w:after="0" w:line="240" w:lineRule="auto"/>
      </w:pPr>
      <w:r>
        <w:separator/>
      </w:r>
    </w:p>
  </w:footnote>
  <w:footnote w:type="continuationSeparator" w:id="1">
    <w:p w:rsidR="005E1E09" w:rsidRDefault="005E1E09" w:rsidP="001257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941CA"/>
    <w:rsid w:val="00054BBB"/>
    <w:rsid w:val="000A5F01"/>
    <w:rsid w:val="001257BE"/>
    <w:rsid w:val="0015460A"/>
    <w:rsid w:val="00184361"/>
    <w:rsid w:val="001941CA"/>
    <w:rsid w:val="002229F1"/>
    <w:rsid w:val="00263850"/>
    <w:rsid w:val="002D7479"/>
    <w:rsid w:val="00332C51"/>
    <w:rsid w:val="00356ADB"/>
    <w:rsid w:val="00364AD7"/>
    <w:rsid w:val="003C7FC8"/>
    <w:rsid w:val="003E19D8"/>
    <w:rsid w:val="00410F5F"/>
    <w:rsid w:val="004E0657"/>
    <w:rsid w:val="004E5583"/>
    <w:rsid w:val="00565EE8"/>
    <w:rsid w:val="005B4BA2"/>
    <w:rsid w:val="005B5AF9"/>
    <w:rsid w:val="005E1E09"/>
    <w:rsid w:val="006A634F"/>
    <w:rsid w:val="00784C56"/>
    <w:rsid w:val="007B70C5"/>
    <w:rsid w:val="007B7C97"/>
    <w:rsid w:val="007E5364"/>
    <w:rsid w:val="00813013"/>
    <w:rsid w:val="008C4C0C"/>
    <w:rsid w:val="009971D9"/>
    <w:rsid w:val="009F5C0D"/>
    <w:rsid w:val="00A00CEA"/>
    <w:rsid w:val="00A702AE"/>
    <w:rsid w:val="00BF171A"/>
    <w:rsid w:val="00C274F7"/>
    <w:rsid w:val="00C93CDC"/>
    <w:rsid w:val="00CF5644"/>
    <w:rsid w:val="00D00BD4"/>
    <w:rsid w:val="00D11808"/>
    <w:rsid w:val="00D207CE"/>
    <w:rsid w:val="00DD410A"/>
    <w:rsid w:val="00DE3E72"/>
    <w:rsid w:val="00E55F6B"/>
    <w:rsid w:val="00E61F09"/>
    <w:rsid w:val="00E95156"/>
    <w:rsid w:val="00EC1670"/>
    <w:rsid w:val="00EF76E7"/>
    <w:rsid w:val="00FF1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1CA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character" w:styleId="a4">
    <w:name w:val="Hyperlink"/>
    <w:basedOn w:val="a0"/>
    <w:rsid w:val="001941CA"/>
    <w:rPr>
      <w:color w:val="0000FF"/>
      <w:u w:val="single"/>
      <w:lang w:bidi="th-TH"/>
    </w:rPr>
  </w:style>
  <w:style w:type="paragraph" w:styleId="a5">
    <w:name w:val="header"/>
    <w:basedOn w:val="a"/>
    <w:link w:val="a6"/>
    <w:uiPriority w:val="99"/>
    <w:semiHidden/>
    <w:unhideWhenUsed/>
    <w:rsid w:val="00125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1257BE"/>
  </w:style>
  <w:style w:type="paragraph" w:styleId="a7">
    <w:name w:val="footer"/>
    <w:basedOn w:val="a"/>
    <w:link w:val="a8"/>
    <w:uiPriority w:val="99"/>
    <w:semiHidden/>
    <w:unhideWhenUsed/>
    <w:rsid w:val="00125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1257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asorm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93B32-60D8-48C7-9E6F-5C97F896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43</cp:revision>
  <cp:lastPrinted>2015-10-26T10:04:00Z</cp:lastPrinted>
  <dcterms:created xsi:type="dcterms:W3CDTF">2015-10-26T09:00:00Z</dcterms:created>
  <dcterms:modified xsi:type="dcterms:W3CDTF">2015-10-29T03:41:00Z</dcterms:modified>
</cp:coreProperties>
</file>